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E" w:rsidRPr="004F5B38" w:rsidRDefault="000456CE" w:rsidP="000456CE">
      <w:pPr>
        <w:jc w:val="center"/>
        <w:rPr>
          <w:b/>
          <w:color w:val="404040" w:themeColor="text1" w:themeTint="BF"/>
          <w:sz w:val="28"/>
        </w:rPr>
      </w:pPr>
    </w:p>
    <w:p w:rsidR="00696547" w:rsidRPr="004F5B38" w:rsidRDefault="00696547" w:rsidP="00696547">
      <w:pPr>
        <w:jc w:val="center"/>
        <w:rPr>
          <w:b/>
          <w:color w:val="404040" w:themeColor="text1" w:themeTint="BF"/>
          <w:sz w:val="28"/>
        </w:rPr>
      </w:pPr>
      <w:r w:rsidRPr="004F5B38">
        <w:rPr>
          <w:b/>
          <w:noProof/>
          <w:color w:val="404040" w:themeColor="text1" w:themeTint="BF"/>
          <w:sz w:val="28"/>
          <w:lang w:eastAsia="it-IT"/>
        </w:rPr>
        <w:drawing>
          <wp:inline distT="0" distB="0" distL="0" distR="0">
            <wp:extent cx="801540" cy="777494"/>
            <wp:effectExtent l="0" t="0" r="11430" b="1016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17" cy="78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547" w:rsidRPr="004F5B38" w:rsidRDefault="00696547" w:rsidP="00696547">
      <w:pPr>
        <w:shd w:val="clear" w:color="auto" w:fill="F7FDFD"/>
        <w:jc w:val="center"/>
        <w:rPr>
          <w:b/>
          <w:bCs/>
          <w:color w:val="404040" w:themeColor="text1" w:themeTint="BF"/>
          <w:sz w:val="28"/>
          <w:szCs w:val="28"/>
        </w:rPr>
      </w:pPr>
      <w:r w:rsidRPr="004F5B38">
        <w:rPr>
          <w:b/>
          <w:bCs/>
          <w:color w:val="404040" w:themeColor="text1" w:themeTint="BF"/>
          <w:sz w:val="28"/>
          <w:szCs w:val="28"/>
        </w:rPr>
        <w:t>RGB LIGHT EXPERIENCE</w:t>
      </w:r>
    </w:p>
    <w:p w:rsidR="00696547" w:rsidRPr="004F5B38" w:rsidRDefault="00696547" w:rsidP="00696547">
      <w:pPr>
        <w:shd w:val="clear" w:color="auto" w:fill="F7FDFD"/>
        <w:jc w:val="center"/>
        <w:rPr>
          <w:b/>
          <w:bCs/>
          <w:color w:val="404040" w:themeColor="text1" w:themeTint="BF"/>
          <w:sz w:val="24"/>
          <w:szCs w:val="24"/>
        </w:rPr>
      </w:pPr>
      <w:r w:rsidRPr="004F5B38">
        <w:rPr>
          <w:b/>
          <w:bCs/>
          <w:color w:val="404040" w:themeColor="text1" w:themeTint="BF"/>
          <w:sz w:val="24"/>
          <w:szCs w:val="24"/>
        </w:rPr>
        <w:t xml:space="preserve">festival urbano di installazioni luminose e </w:t>
      </w:r>
      <w:proofErr w:type="spellStart"/>
      <w:r w:rsidRPr="004F5B38">
        <w:rPr>
          <w:b/>
          <w:bCs/>
          <w:color w:val="404040" w:themeColor="text1" w:themeTint="BF"/>
          <w:sz w:val="24"/>
          <w:szCs w:val="24"/>
        </w:rPr>
        <w:t>videomapping</w:t>
      </w:r>
      <w:proofErr w:type="spellEnd"/>
    </w:p>
    <w:p w:rsidR="00696547" w:rsidRPr="004F5B38" w:rsidRDefault="00696547" w:rsidP="00696547">
      <w:pPr>
        <w:shd w:val="clear" w:color="auto" w:fill="F7FDFD"/>
        <w:jc w:val="center"/>
        <w:rPr>
          <w:b/>
          <w:color w:val="404040" w:themeColor="text1" w:themeTint="BF"/>
          <w:sz w:val="24"/>
          <w:szCs w:val="24"/>
        </w:rPr>
      </w:pPr>
      <w:r w:rsidRPr="004F5B38">
        <w:rPr>
          <w:b/>
          <w:bCs/>
          <w:color w:val="404040" w:themeColor="text1" w:themeTint="BF"/>
          <w:sz w:val="24"/>
          <w:szCs w:val="24"/>
        </w:rPr>
        <w:t xml:space="preserve">Roma, </w:t>
      </w:r>
      <w:r w:rsidRPr="004F5B38">
        <w:rPr>
          <w:color w:val="404040" w:themeColor="text1" w:themeTint="BF"/>
          <w:sz w:val="24"/>
          <w:szCs w:val="24"/>
        </w:rPr>
        <w:t>27 &gt; 29 Ottobre 2017</w:t>
      </w:r>
    </w:p>
    <w:p w:rsidR="00696547" w:rsidRPr="004F5B38" w:rsidRDefault="00696547" w:rsidP="000456CE">
      <w:pPr>
        <w:jc w:val="center"/>
        <w:rPr>
          <w:b/>
          <w:color w:val="404040" w:themeColor="text1" w:themeTint="BF"/>
          <w:sz w:val="28"/>
        </w:rPr>
      </w:pPr>
    </w:p>
    <w:p w:rsidR="000456CE" w:rsidRPr="004F5B38" w:rsidRDefault="000456CE" w:rsidP="000456CE">
      <w:pPr>
        <w:rPr>
          <w:b/>
          <w:color w:val="404040" w:themeColor="text1" w:themeTint="BF"/>
          <w:sz w:val="28"/>
        </w:rPr>
      </w:pPr>
      <w:r w:rsidRPr="004F5B38">
        <w:rPr>
          <w:b/>
          <w:color w:val="404040" w:themeColor="text1" w:themeTint="BF"/>
          <w:sz w:val="28"/>
        </w:rPr>
        <w:t xml:space="preserve">IL SOGNO LUCIDO </w:t>
      </w:r>
    </w:p>
    <w:p w:rsidR="003169CD" w:rsidRPr="004F5B38" w:rsidRDefault="003B3DAC" w:rsidP="00C84CD3">
      <w:pPr>
        <w:shd w:val="clear" w:color="auto" w:fill="D9F5F4"/>
        <w:rPr>
          <w:b/>
          <w:color w:val="404040" w:themeColor="text1" w:themeTint="BF"/>
          <w:sz w:val="24"/>
          <w:szCs w:val="24"/>
        </w:rPr>
      </w:pPr>
      <w:r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>VENERD</w:t>
      </w:r>
      <w:r w:rsidRPr="004F5B38">
        <w:rPr>
          <w:rFonts w:ascii="Helvetica" w:eastAsia="Helvetica" w:hAnsi="Helvetica" w:cs="Helvetica"/>
          <w:b/>
          <w:color w:val="404040" w:themeColor="text1" w:themeTint="BF"/>
          <w:sz w:val="23"/>
          <w:szCs w:val="23"/>
          <w:shd w:val="clear" w:color="auto" w:fill="D9F5F4"/>
        </w:rPr>
        <w:t>Ì</w:t>
      </w:r>
      <w:r w:rsidRPr="004F5B38">
        <w:rPr>
          <w:b/>
          <w:color w:val="404040" w:themeColor="text1" w:themeTint="BF"/>
          <w:sz w:val="24"/>
          <w:szCs w:val="24"/>
          <w:shd w:val="clear" w:color="auto" w:fill="D9F5F4"/>
        </w:rPr>
        <w:t xml:space="preserve"> </w:t>
      </w:r>
      <w:r w:rsidR="003169CD" w:rsidRPr="004F5B38">
        <w:rPr>
          <w:b/>
          <w:color w:val="404040" w:themeColor="text1" w:themeTint="BF"/>
          <w:sz w:val="24"/>
          <w:szCs w:val="24"/>
          <w:shd w:val="clear" w:color="auto" w:fill="D9F5F4"/>
        </w:rPr>
        <w:t xml:space="preserve">27 &gt; </w:t>
      </w:r>
      <w:r w:rsidRPr="004F5B38">
        <w:rPr>
          <w:b/>
          <w:color w:val="404040" w:themeColor="text1" w:themeTint="BF"/>
          <w:sz w:val="24"/>
          <w:szCs w:val="24"/>
          <w:shd w:val="clear" w:color="auto" w:fill="D9F5F4"/>
        </w:rPr>
        <w:t xml:space="preserve">DOMENICA </w:t>
      </w:r>
      <w:r w:rsidR="003169CD" w:rsidRPr="004F5B38">
        <w:rPr>
          <w:b/>
          <w:color w:val="404040" w:themeColor="text1" w:themeTint="BF"/>
          <w:sz w:val="24"/>
          <w:szCs w:val="24"/>
          <w:shd w:val="clear" w:color="auto" w:fill="D9F5F4"/>
        </w:rPr>
        <w:t>29 OTTOBRE 2017</w:t>
      </w:r>
    </w:p>
    <w:p w:rsidR="00562D8C" w:rsidRPr="004F5B38" w:rsidRDefault="003169CD" w:rsidP="007C7DE1">
      <w:pPr>
        <w:spacing w:line="360" w:lineRule="auto"/>
        <w:rPr>
          <w:color w:val="404040" w:themeColor="text1" w:themeTint="BF"/>
          <w:sz w:val="24"/>
          <w:szCs w:val="24"/>
        </w:rPr>
      </w:pPr>
      <w:r w:rsidRPr="004F5B38">
        <w:rPr>
          <w:b/>
          <w:color w:val="404040" w:themeColor="text1" w:themeTint="BF"/>
          <w:sz w:val="24"/>
          <w:szCs w:val="24"/>
        </w:rPr>
        <w:t>19.00 &gt; 01.00</w:t>
      </w:r>
      <w:r w:rsidRPr="004F5B38">
        <w:rPr>
          <w:color w:val="404040" w:themeColor="text1" w:themeTint="BF"/>
          <w:sz w:val="24"/>
          <w:szCs w:val="24"/>
        </w:rPr>
        <w:t xml:space="preserve"> </w:t>
      </w:r>
      <w:r w:rsidR="004A76DB" w:rsidRPr="004F5B38">
        <w:rPr>
          <w:color w:val="404040" w:themeColor="text1" w:themeTint="BF"/>
          <w:sz w:val="24"/>
          <w:szCs w:val="24"/>
        </w:rPr>
        <w:t xml:space="preserve">Opening </w:t>
      </w:r>
      <w:r w:rsidRPr="004F5B38">
        <w:rPr>
          <w:i/>
          <w:color w:val="404040" w:themeColor="text1" w:themeTint="BF"/>
          <w:sz w:val="24"/>
          <w:szCs w:val="24"/>
        </w:rPr>
        <w:t>RGB Light Experience</w:t>
      </w:r>
      <w:r w:rsidR="000F5E73" w:rsidRPr="004F5B38">
        <w:rPr>
          <w:color w:val="404040" w:themeColor="text1" w:themeTint="BF"/>
          <w:sz w:val="24"/>
          <w:szCs w:val="24"/>
        </w:rPr>
        <w:t xml:space="preserve">, festival di installazioni luminose e video mapping: </w:t>
      </w:r>
      <w:r w:rsidR="000F5E73" w:rsidRPr="004F5B38">
        <w:rPr>
          <w:color w:val="404040" w:themeColor="text1" w:themeTint="BF"/>
          <w:sz w:val="24"/>
          <w:szCs w:val="24"/>
        </w:rPr>
        <w:br/>
      </w:r>
      <w:r w:rsidR="00D12402" w:rsidRPr="004F5B38">
        <w:rPr>
          <w:i/>
          <w:color w:val="404040" w:themeColor="text1" w:themeTint="BF"/>
          <w:sz w:val="24"/>
          <w:szCs w:val="24"/>
        </w:rPr>
        <w:t>Lo soffia il cielo,</w:t>
      </w:r>
      <w:r w:rsidRPr="004F5B38">
        <w:rPr>
          <w:i/>
          <w:color w:val="404040" w:themeColor="text1" w:themeTint="BF"/>
          <w:sz w:val="24"/>
          <w:szCs w:val="24"/>
        </w:rPr>
        <w:t xml:space="preserve"> </w:t>
      </w:r>
      <w:r w:rsidR="00562D8C" w:rsidRPr="004F5B38">
        <w:rPr>
          <w:i/>
          <w:color w:val="404040" w:themeColor="text1" w:themeTint="BF"/>
          <w:sz w:val="24"/>
          <w:szCs w:val="24"/>
        </w:rPr>
        <w:t xml:space="preserve">Mapping </w:t>
      </w:r>
      <w:proofErr w:type="spellStart"/>
      <w:r w:rsidR="00562D8C" w:rsidRPr="004F5B38">
        <w:rPr>
          <w:i/>
          <w:color w:val="404040" w:themeColor="text1" w:themeTint="BF"/>
          <w:sz w:val="24"/>
          <w:szCs w:val="24"/>
        </w:rPr>
        <w:t>Gaming</w:t>
      </w:r>
      <w:proofErr w:type="spellEnd"/>
      <w:r w:rsidR="00562D8C" w:rsidRPr="004F5B38">
        <w:rPr>
          <w:i/>
          <w:color w:val="404040" w:themeColor="text1" w:themeTint="BF"/>
          <w:sz w:val="24"/>
          <w:szCs w:val="24"/>
        </w:rPr>
        <w:t xml:space="preserve">: The </w:t>
      </w:r>
      <w:proofErr w:type="spellStart"/>
      <w:r w:rsidR="00562D8C" w:rsidRPr="004F5B38">
        <w:rPr>
          <w:i/>
          <w:color w:val="404040" w:themeColor="text1" w:themeTint="BF"/>
          <w:sz w:val="24"/>
          <w:szCs w:val="24"/>
        </w:rPr>
        <w:t>Pinball</w:t>
      </w:r>
      <w:proofErr w:type="spellEnd"/>
      <w:r w:rsidR="00D12402" w:rsidRPr="004F5B38">
        <w:rPr>
          <w:i/>
          <w:color w:val="404040" w:themeColor="text1" w:themeTint="BF"/>
          <w:sz w:val="24"/>
          <w:szCs w:val="24"/>
        </w:rPr>
        <w:t xml:space="preserve">, </w:t>
      </w:r>
      <w:proofErr w:type="spellStart"/>
      <w:r w:rsidR="00D12402" w:rsidRPr="004F5B38">
        <w:rPr>
          <w:i/>
          <w:color w:val="404040" w:themeColor="text1" w:themeTint="BF"/>
          <w:sz w:val="24"/>
          <w:szCs w:val="24"/>
        </w:rPr>
        <w:t>Miodesopsie</w:t>
      </w:r>
      <w:proofErr w:type="spellEnd"/>
      <w:r w:rsidR="00D12402" w:rsidRPr="004F5B38">
        <w:rPr>
          <w:i/>
          <w:color w:val="404040" w:themeColor="text1" w:themeTint="BF"/>
          <w:sz w:val="24"/>
          <w:szCs w:val="24"/>
        </w:rPr>
        <w:t xml:space="preserve">, </w:t>
      </w:r>
      <w:proofErr w:type="spellStart"/>
      <w:r w:rsidR="000F5E73" w:rsidRPr="004F5B38">
        <w:rPr>
          <w:i/>
          <w:color w:val="404040" w:themeColor="text1" w:themeTint="BF"/>
          <w:sz w:val="24"/>
          <w:szCs w:val="24"/>
        </w:rPr>
        <w:t>Ether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 xml:space="preserve">’ò, </w:t>
      </w:r>
      <w:r w:rsidRPr="004F5B38">
        <w:rPr>
          <w:i/>
          <w:color w:val="404040" w:themeColor="text1" w:themeTint="BF"/>
          <w:sz w:val="24"/>
          <w:szCs w:val="24"/>
        </w:rPr>
        <w:t xml:space="preserve"> Memoria geologica</w:t>
      </w:r>
      <w:r w:rsidR="000F5E73" w:rsidRPr="004F5B38">
        <w:rPr>
          <w:i/>
          <w:color w:val="404040" w:themeColor="text1" w:themeTint="BF"/>
          <w:sz w:val="24"/>
          <w:szCs w:val="24"/>
        </w:rPr>
        <w:t xml:space="preserve">, </w:t>
      </w:r>
      <w:proofErr w:type="spellStart"/>
      <w:r w:rsidR="000F5E73" w:rsidRPr="004F5B38">
        <w:rPr>
          <w:i/>
          <w:color w:val="404040" w:themeColor="text1" w:themeTint="BF"/>
          <w:sz w:val="24"/>
          <w:szCs w:val="24"/>
        </w:rPr>
        <w:t>Near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 xml:space="preserve"> Death, </w:t>
      </w:r>
      <w:proofErr w:type="spellStart"/>
      <w:r w:rsidR="000F5E73" w:rsidRPr="004F5B38">
        <w:rPr>
          <w:i/>
          <w:color w:val="404040" w:themeColor="text1" w:themeTint="BF"/>
          <w:sz w:val="24"/>
          <w:szCs w:val="24"/>
        </w:rPr>
        <w:t>Librio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 xml:space="preserve">,  </w:t>
      </w:r>
      <w:proofErr w:type="spellStart"/>
      <w:r w:rsidR="000F5E73" w:rsidRPr="004F5B38">
        <w:rPr>
          <w:i/>
          <w:color w:val="404040" w:themeColor="text1" w:themeTint="BF"/>
          <w:sz w:val="24"/>
          <w:szCs w:val="24"/>
        </w:rPr>
        <w:t>Day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="000F5E73" w:rsidRPr="004F5B38">
        <w:rPr>
          <w:i/>
          <w:color w:val="404040" w:themeColor="text1" w:themeTint="BF"/>
          <w:sz w:val="24"/>
          <w:szCs w:val="24"/>
        </w:rPr>
        <w:t>Hole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>,</w:t>
      </w:r>
      <w:r w:rsidRPr="004F5B38">
        <w:rPr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="000F5E73" w:rsidRPr="004F5B38">
        <w:rPr>
          <w:i/>
          <w:color w:val="404040" w:themeColor="text1" w:themeTint="BF"/>
          <w:sz w:val="24"/>
          <w:szCs w:val="24"/>
        </w:rPr>
        <w:t>Building's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 xml:space="preserve"> soul,  </w:t>
      </w:r>
      <w:proofErr w:type="spellStart"/>
      <w:r w:rsidR="000F5E73" w:rsidRPr="004F5B38">
        <w:rPr>
          <w:i/>
          <w:color w:val="404040" w:themeColor="text1" w:themeTint="BF"/>
          <w:sz w:val="24"/>
          <w:szCs w:val="24"/>
        </w:rPr>
        <w:t>Iconografono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>,</w:t>
      </w:r>
      <w:r w:rsidRPr="004F5B38">
        <w:rPr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Pr="004F5B38">
        <w:rPr>
          <w:i/>
          <w:color w:val="404040" w:themeColor="text1" w:themeTint="BF"/>
          <w:sz w:val="24"/>
          <w:szCs w:val="24"/>
        </w:rPr>
        <w:t>Call</w:t>
      </w:r>
      <w:proofErr w:type="spellEnd"/>
      <w:r w:rsidRPr="004F5B38">
        <w:rPr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Pr="004F5B38">
        <w:rPr>
          <w:i/>
          <w:color w:val="404040" w:themeColor="text1" w:themeTint="BF"/>
          <w:sz w:val="24"/>
          <w:szCs w:val="24"/>
        </w:rPr>
        <w:t>your</w:t>
      </w:r>
      <w:proofErr w:type="spellEnd"/>
      <w:r w:rsidRPr="004F5B38">
        <w:rPr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Pr="004F5B38">
        <w:rPr>
          <w:i/>
          <w:color w:val="404040" w:themeColor="text1" w:themeTint="BF"/>
          <w:sz w:val="24"/>
          <w:szCs w:val="24"/>
        </w:rPr>
        <w:t>spe</w:t>
      </w:r>
      <w:r w:rsidR="000F5E73" w:rsidRPr="004F5B38">
        <w:rPr>
          <w:i/>
          <w:color w:val="404040" w:themeColor="text1" w:themeTint="BF"/>
          <w:sz w:val="24"/>
          <w:szCs w:val="24"/>
        </w:rPr>
        <w:t>cial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="000F5E73" w:rsidRPr="004F5B38">
        <w:rPr>
          <w:i/>
          <w:color w:val="404040" w:themeColor="text1" w:themeTint="BF"/>
          <w:sz w:val="24"/>
          <w:szCs w:val="24"/>
        </w:rPr>
        <w:t>Franci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 xml:space="preserve"> (</w:t>
      </w:r>
      <w:proofErr w:type="spellStart"/>
      <w:r w:rsidR="000F5E73" w:rsidRPr="004F5B38">
        <w:rPr>
          <w:i/>
          <w:color w:val="404040" w:themeColor="text1" w:themeTint="BF"/>
          <w:sz w:val="24"/>
          <w:szCs w:val="24"/>
        </w:rPr>
        <w:t>not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 xml:space="preserve"> mine </w:t>
      </w:r>
      <w:proofErr w:type="spellStart"/>
      <w:r w:rsidR="000F5E73" w:rsidRPr="004F5B38">
        <w:rPr>
          <w:i/>
          <w:color w:val="404040" w:themeColor="text1" w:themeTint="BF"/>
          <w:sz w:val="24"/>
          <w:szCs w:val="24"/>
        </w:rPr>
        <w:t>please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 xml:space="preserve">), </w:t>
      </w:r>
      <w:proofErr w:type="spellStart"/>
      <w:r w:rsidR="000F5E73" w:rsidRPr="004F5B38">
        <w:rPr>
          <w:i/>
          <w:color w:val="404040" w:themeColor="text1" w:themeTint="BF"/>
          <w:sz w:val="24"/>
          <w:szCs w:val="24"/>
        </w:rPr>
        <w:t>Dreambox</w:t>
      </w:r>
      <w:proofErr w:type="spellEnd"/>
      <w:r w:rsidR="000F5E73" w:rsidRPr="004F5B38">
        <w:rPr>
          <w:i/>
          <w:color w:val="404040" w:themeColor="text1" w:themeTint="BF"/>
          <w:sz w:val="24"/>
          <w:szCs w:val="24"/>
        </w:rPr>
        <w:t>, Code 13,</w:t>
      </w:r>
      <w:r w:rsidRPr="004F5B38">
        <w:rPr>
          <w:i/>
          <w:color w:val="404040" w:themeColor="text1" w:themeTint="BF"/>
          <w:sz w:val="24"/>
          <w:szCs w:val="24"/>
        </w:rPr>
        <w:t xml:space="preserve"> </w:t>
      </w:r>
      <w:r w:rsidR="000F5E73" w:rsidRPr="004F5B38">
        <w:rPr>
          <w:i/>
          <w:color w:val="404040" w:themeColor="text1" w:themeTint="BF"/>
          <w:sz w:val="24"/>
          <w:szCs w:val="24"/>
        </w:rPr>
        <w:t>Distorsione, System,</w:t>
      </w:r>
      <w:r w:rsidRPr="004F5B38">
        <w:rPr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Pr="004F5B38">
        <w:rPr>
          <w:i/>
          <w:color w:val="404040" w:themeColor="text1" w:themeTint="BF"/>
          <w:sz w:val="24"/>
          <w:szCs w:val="24"/>
        </w:rPr>
        <w:t>Radiolaser</w:t>
      </w:r>
      <w:proofErr w:type="spellEnd"/>
      <w:r w:rsidR="006457CE" w:rsidRPr="004F5B38">
        <w:rPr>
          <w:color w:val="404040" w:themeColor="text1" w:themeTint="BF"/>
          <w:sz w:val="24"/>
          <w:szCs w:val="24"/>
        </w:rPr>
        <w:t xml:space="preserve"> (indirizzi vedere tabella che segue)*</w:t>
      </w:r>
      <w:r w:rsidR="000F5E73" w:rsidRPr="004F5B38">
        <w:rPr>
          <w:color w:val="404040" w:themeColor="text1" w:themeTint="BF"/>
          <w:sz w:val="24"/>
          <w:szCs w:val="24"/>
        </w:rPr>
        <w:br/>
        <w:t>O</w:t>
      </w:r>
      <w:r w:rsidR="004A76DB" w:rsidRPr="004F5B38">
        <w:rPr>
          <w:color w:val="404040" w:themeColor="text1" w:themeTint="BF"/>
          <w:sz w:val="24"/>
          <w:szCs w:val="24"/>
        </w:rPr>
        <w:t>pere</w:t>
      </w:r>
      <w:r w:rsidR="00562D8C" w:rsidRPr="004F5B38">
        <w:rPr>
          <w:color w:val="404040" w:themeColor="text1" w:themeTint="BF"/>
          <w:sz w:val="24"/>
          <w:szCs w:val="24"/>
        </w:rPr>
        <w:t xml:space="preserve"> </w:t>
      </w:r>
      <w:r w:rsidR="00562D8C" w:rsidRPr="004F5B38">
        <w:rPr>
          <w:i/>
          <w:color w:val="404040" w:themeColor="text1" w:themeTint="BF"/>
          <w:sz w:val="24"/>
          <w:szCs w:val="24"/>
        </w:rPr>
        <w:t xml:space="preserve">site </w:t>
      </w:r>
      <w:proofErr w:type="spellStart"/>
      <w:r w:rsidR="00562D8C" w:rsidRPr="004F5B38">
        <w:rPr>
          <w:i/>
          <w:color w:val="404040" w:themeColor="text1" w:themeTint="BF"/>
          <w:sz w:val="24"/>
          <w:szCs w:val="24"/>
        </w:rPr>
        <w:t>specific</w:t>
      </w:r>
      <w:proofErr w:type="spellEnd"/>
      <w:r w:rsidR="004A76DB" w:rsidRPr="004F5B38">
        <w:rPr>
          <w:i/>
          <w:color w:val="404040" w:themeColor="text1" w:themeTint="BF"/>
          <w:sz w:val="24"/>
          <w:szCs w:val="24"/>
        </w:rPr>
        <w:t xml:space="preserve"> </w:t>
      </w:r>
      <w:r w:rsidR="004A76DB" w:rsidRPr="004F5B38">
        <w:rPr>
          <w:color w:val="404040" w:themeColor="text1" w:themeTint="BF"/>
          <w:sz w:val="24"/>
          <w:szCs w:val="24"/>
        </w:rPr>
        <w:t>p</w:t>
      </w:r>
      <w:r w:rsidRPr="004F5B38">
        <w:rPr>
          <w:color w:val="404040" w:themeColor="text1" w:themeTint="BF"/>
          <w:sz w:val="24"/>
          <w:szCs w:val="24"/>
        </w:rPr>
        <w:t xml:space="preserve">romosse nell’ambito di </w:t>
      </w:r>
      <w:proofErr w:type="spellStart"/>
      <w:r w:rsidRPr="004F5B38">
        <w:rPr>
          <w:color w:val="404040" w:themeColor="text1" w:themeTint="BF"/>
          <w:sz w:val="24"/>
          <w:szCs w:val="24"/>
        </w:rPr>
        <w:t>Sillumina</w:t>
      </w:r>
      <w:proofErr w:type="spellEnd"/>
      <w:r w:rsidRPr="004F5B38">
        <w:rPr>
          <w:color w:val="404040" w:themeColor="text1" w:themeTint="BF"/>
          <w:sz w:val="24"/>
          <w:szCs w:val="24"/>
        </w:rPr>
        <w:t xml:space="preserve"> - Siae e </w:t>
      </w:r>
      <w:proofErr w:type="spellStart"/>
      <w:r w:rsidRPr="004F5B38">
        <w:rPr>
          <w:color w:val="404040" w:themeColor="text1" w:themeTint="BF"/>
          <w:sz w:val="24"/>
          <w:szCs w:val="24"/>
        </w:rPr>
        <w:t>Mibact</w:t>
      </w:r>
      <w:proofErr w:type="spellEnd"/>
      <w:r w:rsidRPr="004F5B38">
        <w:rPr>
          <w:color w:val="404040" w:themeColor="text1" w:themeTint="BF"/>
          <w:sz w:val="24"/>
          <w:szCs w:val="24"/>
        </w:rPr>
        <w:t xml:space="preserve"> – e Contemporaneamente Roma</w:t>
      </w:r>
      <w:r w:rsidR="00F042F4" w:rsidRPr="004F5B38">
        <w:rPr>
          <w:color w:val="404040" w:themeColor="text1" w:themeTint="BF"/>
          <w:sz w:val="24"/>
          <w:szCs w:val="24"/>
        </w:rPr>
        <w:t xml:space="preserve"> 2017</w:t>
      </w:r>
      <w:r w:rsidRPr="004F5B38">
        <w:rPr>
          <w:color w:val="404040" w:themeColor="text1" w:themeTint="BF"/>
          <w:sz w:val="24"/>
          <w:szCs w:val="24"/>
        </w:rPr>
        <w:t xml:space="preserve"> – Roma Capitale</w:t>
      </w:r>
      <w:r w:rsidR="00D12402" w:rsidRPr="004F5B38">
        <w:rPr>
          <w:color w:val="404040" w:themeColor="text1" w:themeTint="BF"/>
          <w:sz w:val="24"/>
          <w:szCs w:val="24"/>
        </w:rPr>
        <w:t xml:space="preserve"> </w:t>
      </w:r>
      <w:r w:rsidR="00D12402" w:rsidRPr="004F5B38">
        <w:rPr>
          <w:rFonts w:cs="Helvetica"/>
          <w:color w:val="404040" w:themeColor="text1" w:themeTint="BF"/>
          <w:shd w:val="clear" w:color="auto" w:fill="FFFFFF"/>
        </w:rPr>
        <w:t>Assessorato alla Crescita Culturale e in collaborazione con Siae</w:t>
      </w:r>
    </w:p>
    <w:p w:rsidR="00D12402" w:rsidRPr="004F5B38" w:rsidRDefault="007C048B" w:rsidP="00D12402">
      <w:pPr>
        <w:spacing w:line="360" w:lineRule="auto"/>
        <w:rPr>
          <w:b/>
          <w:i/>
          <w:color w:val="404040" w:themeColor="text1" w:themeTint="BF"/>
          <w:sz w:val="24"/>
          <w:szCs w:val="24"/>
        </w:rPr>
      </w:pPr>
      <w:r w:rsidRPr="004F5B38">
        <w:rPr>
          <w:b/>
          <w:i/>
          <w:color w:val="404040" w:themeColor="text1" w:themeTint="BF"/>
          <w:sz w:val="24"/>
          <w:szCs w:val="24"/>
        </w:rPr>
        <w:t xml:space="preserve">Arena Aurora </w:t>
      </w:r>
      <w:r w:rsidRPr="004F5B38">
        <w:rPr>
          <w:rFonts w:ascii="Helvetica" w:eastAsia="Helvetica" w:hAnsi="Helvetica" w:cs="Helvetica"/>
          <w:b/>
          <w:i/>
          <w:color w:val="404040" w:themeColor="text1" w:themeTint="BF"/>
          <w:sz w:val="24"/>
          <w:szCs w:val="24"/>
        </w:rPr>
        <w:t>–</w:t>
      </w:r>
      <w:r w:rsidR="003169CD" w:rsidRPr="004F5B38">
        <w:rPr>
          <w:b/>
          <w:i/>
          <w:color w:val="404040" w:themeColor="text1" w:themeTint="BF"/>
          <w:sz w:val="24"/>
          <w:szCs w:val="24"/>
        </w:rPr>
        <w:t xml:space="preserve"> via di </w:t>
      </w:r>
      <w:proofErr w:type="spellStart"/>
      <w:r w:rsidR="003169CD" w:rsidRPr="004F5B38">
        <w:rPr>
          <w:b/>
          <w:i/>
          <w:color w:val="404040" w:themeColor="text1" w:themeTint="BF"/>
          <w:sz w:val="24"/>
          <w:szCs w:val="24"/>
        </w:rPr>
        <w:t>Torpignattara</w:t>
      </w:r>
      <w:proofErr w:type="spellEnd"/>
      <w:r w:rsidR="003169CD" w:rsidRPr="004F5B38">
        <w:rPr>
          <w:b/>
          <w:i/>
          <w:color w:val="404040" w:themeColor="text1" w:themeTint="BF"/>
          <w:sz w:val="24"/>
          <w:szCs w:val="24"/>
        </w:rPr>
        <w:t>, 78</w:t>
      </w:r>
      <w:r w:rsidR="00562D8C" w:rsidRPr="004F5B38">
        <w:rPr>
          <w:b/>
          <w:i/>
          <w:color w:val="404040" w:themeColor="text1" w:themeTint="BF"/>
          <w:sz w:val="24"/>
          <w:szCs w:val="24"/>
        </w:rPr>
        <w:br/>
      </w:r>
      <w:r w:rsidR="003169CD" w:rsidRPr="004F5B38">
        <w:rPr>
          <w:b/>
          <w:color w:val="404040" w:themeColor="text1" w:themeTint="BF"/>
          <w:sz w:val="24"/>
          <w:szCs w:val="24"/>
        </w:rPr>
        <w:t>20.00 &gt; 02.00</w:t>
      </w:r>
      <w:r w:rsidR="003169CD" w:rsidRPr="004F5B38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="001E16AA" w:rsidRPr="004F5B38">
        <w:rPr>
          <w:i/>
          <w:color w:val="404040" w:themeColor="text1" w:themeTint="BF"/>
          <w:sz w:val="24"/>
          <w:szCs w:val="24"/>
        </w:rPr>
        <w:t>Photosintesi</w:t>
      </w:r>
      <w:proofErr w:type="spellEnd"/>
      <w:r w:rsidR="001E16AA" w:rsidRPr="004F5B38">
        <w:rPr>
          <w:color w:val="404040" w:themeColor="text1" w:themeTint="BF"/>
          <w:sz w:val="24"/>
          <w:szCs w:val="24"/>
        </w:rPr>
        <w:t xml:space="preserve">. </w:t>
      </w:r>
      <w:r w:rsidR="003169CD" w:rsidRPr="004F5B38">
        <w:rPr>
          <w:color w:val="404040" w:themeColor="text1" w:themeTint="BF"/>
          <w:sz w:val="24"/>
          <w:szCs w:val="24"/>
        </w:rPr>
        <w:t xml:space="preserve">Intervento artistico sperimentale a cura di RGB in collaborazione con Franco </w:t>
      </w:r>
      <w:proofErr w:type="spellStart"/>
      <w:r w:rsidR="003169CD" w:rsidRPr="004F5B38">
        <w:rPr>
          <w:color w:val="404040" w:themeColor="text1" w:themeTint="BF"/>
          <w:sz w:val="24"/>
          <w:szCs w:val="24"/>
        </w:rPr>
        <w:t>Miglietta</w:t>
      </w:r>
      <w:proofErr w:type="spellEnd"/>
      <w:r w:rsidR="003169CD" w:rsidRPr="004F5B38">
        <w:rPr>
          <w:color w:val="404040" w:themeColor="text1" w:themeTint="BF"/>
          <w:sz w:val="24"/>
          <w:szCs w:val="24"/>
        </w:rPr>
        <w:t xml:space="preserve">, Consiglio Nazionale delle Ricerche – CNR e gli artisti Cancelletto, MOTOREFISICO, Re delle Aringhe e Simone </w:t>
      </w:r>
      <w:proofErr w:type="spellStart"/>
      <w:r w:rsidR="003169CD" w:rsidRPr="004F5B38">
        <w:rPr>
          <w:color w:val="404040" w:themeColor="text1" w:themeTint="BF"/>
          <w:sz w:val="24"/>
          <w:szCs w:val="24"/>
        </w:rPr>
        <w:t>Tso</w:t>
      </w:r>
      <w:proofErr w:type="spellEnd"/>
    </w:p>
    <w:p w:rsidR="00095C83" w:rsidRDefault="007C7DE1" w:rsidP="001E6B76">
      <w:pPr>
        <w:spacing w:line="360" w:lineRule="auto"/>
        <w:rPr>
          <w:b/>
          <w:i/>
          <w:color w:val="404040" w:themeColor="text1" w:themeTint="BF"/>
          <w:sz w:val="24"/>
          <w:szCs w:val="24"/>
        </w:rPr>
      </w:pPr>
      <w:proofErr w:type="spellStart"/>
      <w:r w:rsidRPr="004F5B38">
        <w:rPr>
          <w:b/>
          <w:i/>
          <w:color w:val="404040" w:themeColor="text1" w:themeTint="BF"/>
          <w:sz w:val="24"/>
          <w:szCs w:val="24"/>
        </w:rPr>
        <w:t>Photo</w:t>
      </w:r>
      <w:proofErr w:type="spellEnd"/>
      <w:r w:rsidRPr="004F5B38">
        <w:rPr>
          <w:b/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Pr="004F5B38">
        <w:rPr>
          <w:b/>
          <w:i/>
          <w:color w:val="404040" w:themeColor="text1" w:themeTint="BF"/>
          <w:sz w:val="24"/>
          <w:szCs w:val="24"/>
        </w:rPr>
        <w:t>Booth</w:t>
      </w:r>
      <w:proofErr w:type="spellEnd"/>
      <w:r w:rsidR="00D12402" w:rsidRPr="004F5B38">
        <w:rPr>
          <w:b/>
          <w:i/>
          <w:color w:val="404040" w:themeColor="text1" w:themeTint="BF"/>
          <w:sz w:val="24"/>
          <w:szCs w:val="24"/>
        </w:rPr>
        <w:t xml:space="preserve"> Light </w:t>
      </w:r>
      <w:proofErr w:type="spellStart"/>
      <w:r w:rsidR="00D12402" w:rsidRPr="004F5B38">
        <w:rPr>
          <w:b/>
          <w:i/>
          <w:color w:val="404040" w:themeColor="text1" w:themeTint="BF"/>
          <w:sz w:val="24"/>
          <w:szCs w:val="24"/>
        </w:rPr>
        <w:t>Painting</w:t>
      </w:r>
      <w:proofErr w:type="spellEnd"/>
      <w:r w:rsidRPr="004F5B38">
        <w:rPr>
          <w:i/>
          <w:color w:val="404040" w:themeColor="text1" w:themeTint="BF"/>
          <w:sz w:val="24"/>
          <w:szCs w:val="24"/>
        </w:rPr>
        <w:t xml:space="preserve"> </w:t>
      </w:r>
      <w:r w:rsidRPr="004F5B38">
        <w:rPr>
          <w:rFonts w:ascii="Helvetica" w:eastAsia="Helvetica" w:hAnsi="Helvetica" w:cs="Helvetica"/>
          <w:b/>
          <w:i/>
          <w:color w:val="404040" w:themeColor="text1" w:themeTint="BF"/>
          <w:sz w:val="24"/>
          <w:szCs w:val="24"/>
        </w:rPr>
        <w:t>–</w:t>
      </w:r>
      <w:r w:rsidRPr="004F5B38">
        <w:rPr>
          <w:color w:val="404040" w:themeColor="text1" w:themeTint="BF"/>
          <w:sz w:val="24"/>
          <w:szCs w:val="24"/>
        </w:rPr>
        <w:t xml:space="preserve"> </w:t>
      </w:r>
      <w:r w:rsidR="00095C83" w:rsidRPr="00095C83">
        <w:rPr>
          <w:b/>
          <w:i/>
          <w:color w:val="404040" w:themeColor="text1" w:themeTint="BF"/>
          <w:sz w:val="24"/>
          <w:szCs w:val="24"/>
        </w:rPr>
        <w:t xml:space="preserve">Via del </w:t>
      </w:r>
      <w:proofErr w:type="spellStart"/>
      <w:r w:rsidR="00095C83" w:rsidRPr="00095C83">
        <w:rPr>
          <w:b/>
          <w:i/>
          <w:color w:val="404040" w:themeColor="text1" w:themeTint="BF"/>
          <w:sz w:val="24"/>
          <w:szCs w:val="24"/>
        </w:rPr>
        <w:t>Pigneto</w:t>
      </w:r>
      <w:proofErr w:type="spellEnd"/>
      <w:r w:rsidR="00095C83" w:rsidRPr="00095C83">
        <w:rPr>
          <w:b/>
          <w:i/>
          <w:color w:val="404040" w:themeColor="text1" w:themeTint="BF"/>
          <w:sz w:val="24"/>
          <w:szCs w:val="24"/>
        </w:rPr>
        <w:t xml:space="preserve">, 108 E/F </w:t>
      </w:r>
    </w:p>
    <w:p w:rsidR="00C84CD3" w:rsidRPr="004F5B38" w:rsidRDefault="003169CD" w:rsidP="001E6B76">
      <w:pPr>
        <w:spacing w:line="360" w:lineRule="auto"/>
        <w:rPr>
          <w:b/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4"/>
          <w:szCs w:val="24"/>
        </w:rPr>
        <w:t>2</w:t>
      </w:r>
      <w:r w:rsidR="006741F1" w:rsidRPr="004F5B38">
        <w:rPr>
          <w:b/>
          <w:color w:val="404040" w:themeColor="text1" w:themeTint="BF"/>
          <w:sz w:val="24"/>
          <w:szCs w:val="24"/>
        </w:rPr>
        <w:t>1</w:t>
      </w:r>
      <w:r w:rsidRPr="004F5B38">
        <w:rPr>
          <w:b/>
          <w:color w:val="404040" w:themeColor="text1" w:themeTint="BF"/>
          <w:sz w:val="24"/>
          <w:szCs w:val="24"/>
        </w:rPr>
        <w:t>.00 &gt; 1.00</w:t>
      </w:r>
      <w:r w:rsidRPr="004F5B38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4F5B38">
        <w:rPr>
          <w:i/>
          <w:color w:val="404040" w:themeColor="text1" w:themeTint="BF"/>
          <w:sz w:val="24"/>
          <w:szCs w:val="24"/>
        </w:rPr>
        <w:t>Photo</w:t>
      </w:r>
      <w:proofErr w:type="spellEnd"/>
      <w:r w:rsidRPr="004F5B38">
        <w:rPr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Pr="004F5B38">
        <w:rPr>
          <w:i/>
          <w:color w:val="404040" w:themeColor="text1" w:themeTint="BF"/>
          <w:sz w:val="24"/>
          <w:szCs w:val="24"/>
        </w:rPr>
        <w:t>Booth</w:t>
      </w:r>
      <w:proofErr w:type="spellEnd"/>
      <w:r w:rsidRPr="004F5B38">
        <w:rPr>
          <w:color w:val="404040" w:themeColor="text1" w:themeTint="BF"/>
          <w:sz w:val="24"/>
          <w:szCs w:val="24"/>
        </w:rPr>
        <w:t xml:space="preserve"> con i visitatori del festival a cura di Maria </w:t>
      </w:r>
      <w:proofErr w:type="spellStart"/>
      <w:r w:rsidRPr="004F5B38">
        <w:rPr>
          <w:color w:val="404040" w:themeColor="text1" w:themeTint="BF"/>
          <w:sz w:val="24"/>
          <w:szCs w:val="24"/>
        </w:rPr>
        <w:t>Saggese</w:t>
      </w:r>
      <w:proofErr w:type="spellEnd"/>
      <w:r w:rsidRPr="004F5B38">
        <w:rPr>
          <w:color w:val="404040" w:themeColor="text1" w:themeTint="BF"/>
          <w:sz w:val="24"/>
          <w:szCs w:val="24"/>
        </w:rPr>
        <w:t xml:space="preserve"> e </w:t>
      </w:r>
      <w:proofErr w:type="spellStart"/>
      <w:r w:rsidRPr="004F5B38">
        <w:rPr>
          <w:color w:val="404040" w:themeColor="text1" w:themeTint="BF"/>
          <w:sz w:val="24"/>
          <w:szCs w:val="24"/>
        </w:rPr>
        <w:t>Children</w:t>
      </w:r>
      <w:proofErr w:type="spellEnd"/>
      <w:r w:rsidRPr="004F5B38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4F5B38">
        <w:rPr>
          <w:color w:val="404040" w:themeColor="text1" w:themeTint="BF"/>
          <w:sz w:val="24"/>
          <w:szCs w:val="24"/>
        </w:rPr>
        <w:t>of</w:t>
      </w:r>
      <w:proofErr w:type="spellEnd"/>
      <w:r w:rsidRPr="004F5B38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4F5B38">
        <w:rPr>
          <w:color w:val="404040" w:themeColor="text1" w:themeTint="BF"/>
          <w:sz w:val="24"/>
          <w:szCs w:val="24"/>
        </w:rPr>
        <w:t>Darklight</w:t>
      </w:r>
      <w:proofErr w:type="spellEnd"/>
      <w:r w:rsidRPr="004F5B38">
        <w:rPr>
          <w:color w:val="404040" w:themeColor="text1" w:themeTint="BF"/>
          <w:sz w:val="24"/>
          <w:szCs w:val="24"/>
        </w:rPr>
        <w:t xml:space="preserve"> </w:t>
      </w:r>
    </w:p>
    <w:p w:rsidR="005C72CC" w:rsidRPr="004F5B38" w:rsidRDefault="007C7DE1" w:rsidP="003169CD">
      <w:pPr>
        <w:rPr>
          <w:b/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</w:rPr>
        <w:t>Programma degli i</w:t>
      </w:r>
      <w:r w:rsidR="004A76DB" w:rsidRPr="004F5B38">
        <w:rPr>
          <w:b/>
          <w:color w:val="404040" w:themeColor="text1" w:themeTint="BF"/>
          <w:sz w:val="23"/>
          <w:szCs w:val="23"/>
        </w:rPr>
        <w:t xml:space="preserve">ncontri e </w:t>
      </w:r>
      <w:r w:rsidRPr="004F5B38">
        <w:rPr>
          <w:b/>
          <w:color w:val="404040" w:themeColor="text1" w:themeTint="BF"/>
          <w:sz w:val="23"/>
          <w:szCs w:val="23"/>
        </w:rPr>
        <w:t xml:space="preserve">dei </w:t>
      </w:r>
      <w:r w:rsidR="004A76DB" w:rsidRPr="004F5B38">
        <w:rPr>
          <w:b/>
          <w:color w:val="404040" w:themeColor="text1" w:themeTint="BF"/>
          <w:sz w:val="23"/>
          <w:szCs w:val="23"/>
        </w:rPr>
        <w:t xml:space="preserve">workshop </w:t>
      </w:r>
    </w:p>
    <w:p w:rsidR="00C84CD3" w:rsidRPr="004F5B38" w:rsidRDefault="006741F1" w:rsidP="00C84CD3">
      <w:pPr>
        <w:shd w:val="clear" w:color="auto" w:fill="D9F5F4"/>
        <w:rPr>
          <w:b/>
          <w:color w:val="404040" w:themeColor="text1" w:themeTint="BF"/>
          <w:sz w:val="23"/>
          <w:szCs w:val="23"/>
          <w:shd w:val="clear" w:color="auto" w:fill="D9F5F4"/>
        </w:rPr>
      </w:pPr>
      <w:r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>MARTED</w:t>
      </w:r>
      <w:r w:rsidR="003169CD"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>Ì 24 OTTOBRE 2017</w:t>
      </w:r>
    </w:p>
    <w:p w:rsidR="00C84CD3" w:rsidRPr="004F5B38" w:rsidRDefault="004A76DB" w:rsidP="003169CD">
      <w:pPr>
        <w:rPr>
          <w:color w:val="404040" w:themeColor="text1" w:themeTint="BF"/>
          <w:sz w:val="23"/>
          <w:szCs w:val="23"/>
        </w:rPr>
      </w:pPr>
      <w:r w:rsidRPr="004F5B38">
        <w:rPr>
          <w:b/>
          <w:i/>
          <w:color w:val="404040" w:themeColor="text1" w:themeTint="BF"/>
          <w:sz w:val="23"/>
          <w:szCs w:val="23"/>
        </w:rPr>
        <w:t>Casa d</w:t>
      </w:r>
      <w:r w:rsidR="007C048B" w:rsidRPr="004F5B38">
        <w:rPr>
          <w:b/>
          <w:i/>
          <w:color w:val="404040" w:themeColor="text1" w:themeTint="BF"/>
          <w:sz w:val="23"/>
          <w:szCs w:val="23"/>
        </w:rPr>
        <w:t xml:space="preserve">ella cultura, Villa de Sanctis </w:t>
      </w:r>
      <w:r w:rsidR="007C048B" w:rsidRPr="004F5B38">
        <w:rPr>
          <w:rFonts w:ascii="Helvetica" w:eastAsia="Helvetica" w:hAnsi="Helvetica" w:cs="Helvetica"/>
          <w:b/>
          <w:i/>
          <w:color w:val="404040" w:themeColor="text1" w:themeTint="BF"/>
          <w:sz w:val="24"/>
          <w:szCs w:val="24"/>
        </w:rPr>
        <w:t>–</w:t>
      </w:r>
      <w:r w:rsidRPr="004F5B38">
        <w:rPr>
          <w:b/>
          <w:i/>
          <w:color w:val="404040" w:themeColor="text1" w:themeTint="BF"/>
          <w:sz w:val="23"/>
          <w:szCs w:val="23"/>
        </w:rPr>
        <w:t xml:space="preserve"> Via Casilina, 665</w:t>
      </w:r>
      <w:r w:rsidRPr="004F5B38">
        <w:rPr>
          <w:b/>
          <w:color w:val="404040" w:themeColor="text1" w:themeTint="BF"/>
          <w:sz w:val="23"/>
          <w:szCs w:val="23"/>
        </w:rPr>
        <w:br/>
      </w:r>
      <w:r w:rsidR="003169CD" w:rsidRPr="004F5B38">
        <w:rPr>
          <w:b/>
          <w:color w:val="404040" w:themeColor="text1" w:themeTint="BF"/>
          <w:sz w:val="23"/>
          <w:szCs w:val="23"/>
        </w:rPr>
        <w:t>10.00 &gt; 13.00</w:t>
      </w:r>
      <w:r w:rsidR="003169CD" w:rsidRPr="004F5B38">
        <w:rPr>
          <w:color w:val="404040" w:themeColor="text1" w:themeTint="BF"/>
          <w:sz w:val="23"/>
          <w:szCs w:val="23"/>
        </w:rPr>
        <w:t xml:space="preserve"> </w:t>
      </w:r>
      <w:r w:rsidR="003169CD" w:rsidRPr="004F5B38">
        <w:rPr>
          <w:i/>
          <w:color w:val="404040" w:themeColor="text1" w:themeTint="BF"/>
          <w:sz w:val="23"/>
          <w:szCs w:val="23"/>
        </w:rPr>
        <w:t>Riflessioni digitali su progetti culturali in divenire</w:t>
      </w:r>
      <w:r w:rsidR="003169CD" w:rsidRPr="004F5B38">
        <w:rPr>
          <w:color w:val="404040" w:themeColor="text1" w:themeTint="BF"/>
          <w:sz w:val="23"/>
          <w:szCs w:val="23"/>
        </w:rPr>
        <w:t xml:space="preserve">. Incontro a cura di </w:t>
      </w:r>
      <w:proofErr w:type="spellStart"/>
      <w:r w:rsidR="003169CD" w:rsidRPr="004F5B38">
        <w:rPr>
          <w:color w:val="404040" w:themeColor="text1" w:themeTint="BF"/>
          <w:sz w:val="23"/>
          <w:szCs w:val="23"/>
        </w:rPr>
        <w:t>AVnode</w:t>
      </w:r>
      <w:proofErr w:type="spellEnd"/>
      <w:r w:rsidR="000E7991" w:rsidRPr="004F5B38">
        <w:rPr>
          <w:color w:val="404040" w:themeColor="text1" w:themeTint="BF"/>
          <w:sz w:val="23"/>
          <w:szCs w:val="23"/>
        </w:rPr>
        <w:t xml:space="preserve"> </w:t>
      </w:r>
      <w:r w:rsidR="003169CD" w:rsidRPr="004F5B38">
        <w:rPr>
          <w:color w:val="404040" w:themeColor="text1" w:themeTint="BF"/>
          <w:sz w:val="23"/>
          <w:szCs w:val="23"/>
        </w:rPr>
        <w:t>Roma</w:t>
      </w:r>
    </w:p>
    <w:p w:rsidR="00C84CD3" w:rsidRPr="004F5B38" w:rsidRDefault="003169CD" w:rsidP="00C84CD3">
      <w:pPr>
        <w:shd w:val="clear" w:color="auto" w:fill="D9F5F4"/>
        <w:rPr>
          <w:b/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>M</w:t>
      </w:r>
      <w:r w:rsidR="006741F1"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>ERCOLED</w:t>
      </w:r>
      <w:r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>Ì 25 OTTOBRE 2017</w:t>
      </w:r>
      <w:r w:rsidRPr="004F5B38">
        <w:rPr>
          <w:b/>
          <w:color w:val="404040" w:themeColor="text1" w:themeTint="BF"/>
          <w:sz w:val="23"/>
          <w:szCs w:val="23"/>
        </w:rPr>
        <w:t xml:space="preserve"> </w:t>
      </w:r>
    </w:p>
    <w:p w:rsidR="003169CD" w:rsidRPr="004F5B38" w:rsidRDefault="003169CD" w:rsidP="005C72CC">
      <w:pPr>
        <w:spacing w:line="276" w:lineRule="auto"/>
        <w:rPr>
          <w:b/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</w:rPr>
        <w:t>09.00 &gt; 12.00</w:t>
      </w:r>
      <w:r w:rsidRPr="004F5B38">
        <w:rPr>
          <w:color w:val="404040" w:themeColor="text1" w:themeTint="BF"/>
          <w:sz w:val="23"/>
          <w:szCs w:val="23"/>
        </w:rPr>
        <w:t xml:space="preserve"> </w:t>
      </w:r>
      <w:r w:rsidRPr="004F5B38">
        <w:rPr>
          <w:i/>
          <w:color w:val="404040" w:themeColor="text1" w:themeTint="BF"/>
          <w:sz w:val="23"/>
          <w:szCs w:val="23"/>
        </w:rPr>
        <w:t>Giochi di luce e colore</w:t>
      </w:r>
      <w:r w:rsidRPr="004F5B38">
        <w:rPr>
          <w:color w:val="404040" w:themeColor="text1" w:themeTint="BF"/>
          <w:sz w:val="23"/>
          <w:szCs w:val="23"/>
        </w:rPr>
        <w:t xml:space="preserve">. Laboratorio didattico a cura di Maurizio </w:t>
      </w:r>
      <w:proofErr w:type="spellStart"/>
      <w:r w:rsidRPr="004F5B38">
        <w:rPr>
          <w:color w:val="404040" w:themeColor="text1" w:themeTint="BF"/>
          <w:sz w:val="23"/>
          <w:szCs w:val="23"/>
        </w:rPr>
        <w:t>Gianandrea</w:t>
      </w:r>
      <w:proofErr w:type="spellEnd"/>
      <w:r w:rsidR="00BB5B6F" w:rsidRPr="004F5B38">
        <w:rPr>
          <w:color w:val="404040" w:themeColor="text1" w:themeTint="BF"/>
          <w:sz w:val="23"/>
          <w:szCs w:val="23"/>
        </w:rPr>
        <w:t>/Accademia Internazionale della luce</w:t>
      </w:r>
      <w:r w:rsidR="004A76DB" w:rsidRPr="004F5B38">
        <w:rPr>
          <w:color w:val="404040" w:themeColor="text1" w:themeTint="BF"/>
          <w:sz w:val="23"/>
          <w:szCs w:val="23"/>
        </w:rPr>
        <w:t xml:space="preserve"> riser</w:t>
      </w:r>
      <w:r w:rsidR="007C7DE1" w:rsidRPr="004F5B38">
        <w:rPr>
          <w:color w:val="404040" w:themeColor="text1" w:themeTint="BF"/>
          <w:sz w:val="23"/>
          <w:szCs w:val="23"/>
        </w:rPr>
        <w:t xml:space="preserve">vato agli studenti </w:t>
      </w:r>
      <w:r w:rsidR="00BB5B6F" w:rsidRPr="004F5B38">
        <w:rPr>
          <w:color w:val="404040" w:themeColor="text1" w:themeTint="BF"/>
          <w:sz w:val="23"/>
          <w:szCs w:val="23"/>
        </w:rPr>
        <w:t>dell</w:t>
      </w:r>
      <w:r w:rsidR="00BB5B6F" w:rsidRPr="004F5B38">
        <w:rPr>
          <w:rFonts w:ascii="Helvetica" w:eastAsia="Helvetica" w:hAnsi="Helvetica" w:cs="Helvetica"/>
          <w:color w:val="404040" w:themeColor="text1" w:themeTint="BF"/>
          <w:sz w:val="23"/>
          <w:szCs w:val="23"/>
        </w:rPr>
        <w:t>’</w:t>
      </w:r>
      <w:r w:rsidR="00BB5B6F" w:rsidRPr="004F5B38">
        <w:rPr>
          <w:color w:val="404040" w:themeColor="text1" w:themeTint="BF"/>
          <w:sz w:val="23"/>
          <w:szCs w:val="23"/>
        </w:rPr>
        <w:t xml:space="preserve">IC </w:t>
      </w:r>
      <w:r w:rsidR="00BB5B6F" w:rsidRPr="004F5B38">
        <w:rPr>
          <w:rFonts w:ascii="Helvetica" w:eastAsia="Helvetica" w:hAnsi="Helvetica" w:cs="Helvetica"/>
          <w:color w:val="404040" w:themeColor="text1" w:themeTint="BF"/>
          <w:sz w:val="23"/>
          <w:szCs w:val="23"/>
        </w:rPr>
        <w:t>“</w:t>
      </w:r>
      <w:r w:rsidR="00BB5B6F" w:rsidRPr="004F5B38">
        <w:rPr>
          <w:color w:val="404040" w:themeColor="text1" w:themeTint="BF"/>
          <w:sz w:val="23"/>
          <w:szCs w:val="23"/>
        </w:rPr>
        <w:t xml:space="preserve">Via </w:t>
      </w:r>
      <w:proofErr w:type="spellStart"/>
      <w:r w:rsidR="00BB5B6F" w:rsidRPr="004F5B38">
        <w:rPr>
          <w:color w:val="404040" w:themeColor="text1" w:themeTint="BF"/>
          <w:sz w:val="23"/>
          <w:szCs w:val="23"/>
        </w:rPr>
        <w:t>Ferraironi</w:t>
      </w:r>
      <w:proofErr w:type="spellEnd"/>
      <w:r w:rsidR="00BB5B6F" w:rsidRPr="004F5B38">
        <w:rPr>
          <w:rFonts w:ascii="Helvetica" w:eastAsia="Helvetica" w:hAnsi="Helvetica" w:cs="Helvetica"/>
          <w:color w:val="404040" w:themeColor="text1" w:themeTint="BF"/>
          <w:sz w:val="23"/>
          <w:szCs w:val="23"/>
        </w:rPr>
        <w:t>”</w:t>
      </w:r>
      <w:r w:rsidR="00BB5B6F" w:rsidRPr="004F5B38">
        <w:rPr>
          <w:color w:val="404040" w:themeColor="text1" w:themeTint="BF"/>
          <w:sz w:val="23"/>
          <w:szCs w:val="23"/>
        </w:rPr>
        <w:t xml:space="preserve"> Scuola Carlo </w:t>
      </w:r>
      <w:proofErr w:type="spellStart"/>
      <w:r w:rsidR="00BB5B6F" w:rsidRPr="004F5B38">
        <w:rPr>
          <w:color w:val="404040" w:themeColor="text1" w:themeTint="BF"/>
          <w:sz w:val="23"/>
          <w:szCs w:val="23"/>
        </w:rPr>
        <w:t>Pisacane*</w:t>
      </w:r>
      <w:proofErr w:type="spellEnd"/>
      <w:r w:rsidR="00BB5B6F" w:rsidRPr="004F5B38">
        <w:rPr>
          <w:color w:val="404040" w:themeColor="text1" w:themeTint="BF"/>
          <w:sz w:val="23"/>
          <w:szCs w:val="23"/>
        </w:rPr>
        <w:t xml:space="preserve"> </w:t>
      </w:r>
    </w:p>
    <w:p w:rsidR="001E6B76" w:rsidRDefault="001E6B76" w:rsidP="00D12402">
      <w:pPr>
        <w:spacing w:after="0" w:line="276" w:lineRule="auto"/>
        <w:rPr>
          <w:b/>
          <w:i/>
          <w:color w:val="404040" w:themeColor="text1" w:themeTint="BF"/>
          <w:sz w:val="23"/>
          <w:szCs w:val="23"/>
          <w:lang w:val="en-US"/>
        </w:rPr>
      </w:pPr>
    </w:p>
    <w:p w:rsidR="001E6B76" w:rsidRDefault="001E6B76" w:rsidP="00D12402">
      <w:pPr>
        <w:spacing w:after="0" w:line="276" w:lineRule="auto"/>
        <w:rPr>
          <w:b/>
          <w:i/>
          <w:color w:val="404040" w:themeColor="text1" w:themeTint="BF"/>
          <w:sz w:val="23"/>
          <w:szCs w:val="23"/>
          <w:lang w:val="en-US"/>
        </w:rPr>
      </w:pPr>
    </w:p>
    <w:p w:rsidR="00D12402" w:rsidRPr="004F5B38" w:rsidRDefault="00D12402" w:rsidP="00D12402">
      <w:pPr>
        <w:spacing w:after="0" w:line="276" w:lineRule="auto"/>
        <w:rPr>
          <w:b/>
          <w:i/>
          <w:color w:val="404040" w:themeColor="text1" w:themeTint="BF"/>
          <w:sz w:val="23"/>
          <w:szCs w:val="23"/>
          <w:lang w:val="en-US"/>
        </w:rPr>
      </w:pPr>
      <w:r w:rsidRPr="004F5B38">
        <w:rPr>
          <w:b/>
          <w:i/>
          <w:color w:val="404040" w:themeColor="text1" w:themeTint="BF"/>
          <w:sz w:val="23"/>
          <w:szCs w:val="23"/>
          <w:lang w:val="en-US"/>
        </w:rPr>
        <w:t xml:space="preserve">Meeting point – via del </w:t>
      </w:r>
      <w:proofErr w:type="spellStart"/>
      <w:r w:rsidRPr="004F5B38">
        <w:rPr>
          <w:b/>
          <w:i/>
          <w:color w:val="404040" w:themeColor="text1" w:themeTint="BF"/>
          <w:sz w:val="23"/>
          <w:szCs w:val="23"/>
          <w:lang w:val="en-US"/>
        </w:rPr>
        <w:t>Pigneto</w:t>
      </w:r>
      <w:proofErr w:type="spellEnd"/>
      <w:r w:rsidRPr="004F5B38">
        <w:rPr>
          <w:b/>
          <w:i/>
          <w:color w:val="404040" w:themeColor="text1" w:themeTint="BF"/>
          <w:sz w:val="23"/>
          <w:szCs w:val="23"/>
          <w:lang w:val="en-US"/>
        </w:rPr>
        <w:t>, 103</w:t>
      </w:r>
    </w:p>
    <w:p w:rsidR="007C048B" w:rsidRPr="004F5B38" w:rsidRDefault="003169CD" w:rsidP="005C72CC">
      <w:pPr>
        <w:spacing w:line="276" w:lineRule="auto"/>
        <w:rPr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</w:rPr>
        <w:t>22.30</w:t>
      </w:r>
      <w:r w:rsidRPr="004F5B38">
        <w:rPr>
          <w:color w:val="404040" w:themeColor="text1" w:themeTint="BF"/>
          <w:sz w:val="23"/>
          <w:szCs w:val="23"/>
        </w:rPr>
        <w:t xml:space="preserve"> </w:t>
      </w:r>
      <w:r w:rsidRPr="004F5B38">
        <w:rPr>
          <w:i/>
          <w:color w:val="404040" w:themeColor="text1" w:themeTint="BF"/>
          <w:sz w:val="23"/>
          <w:szCs w:val="23"/>
        </w:rPr>
        <w:t xml:space="preserve">Light Experience: brainstorming nomade e notturno sull'impatto urbano del </w:t>
      </w:r>
      <w:proofErr w:type="spellStart"/>
      <w:r w:rsidRPr="004F5B38">
        <w:rPr>
          <w:i/>
          <w:color w:val="404040" w:themeColor="text1" w:themeTint="BF"/>
          <w:sz w:val="23"/>
          <w:szCs w:val="23"/>
        </w:rPr>
        <w:t>performing</w:t>
      </w:r>
      <w:proofErr w:type="spellEnd"/>
      <w:r w:rsidRPr="004F5B38">
        <w:rPr>
          <w:i/>
          <w:color w:val="404040" w:themeColor="text1" w:themeTint="BF"/>
          <w:sz w:val="23"/>
          <w:szCs w:val="23"/>
        </w:rPr>
        <w:t xml:space="preserve"> media</w:t>
      </w:r>
      <w:r w:rsidRPr="004F5B38">
        <w:rPr>
          <w:color w:val="404040" w:themeColor="text1" w:themeTint="BF"/>
          <w:sz w:val="23"/>
          <w:szCs w:val="23"/>
        </w:rPr>
        <w:t xml:space="preserve">. </w:t>
      </w:r>
      <w:proofErr w:type="spellStart"/>
      <w:r w:rsidRPr="004F5B38">
        <w:rPr>
          <w:color w:val="404040" w:themeColor="text1" w:themeTint="BF"/>
          <w:sz w:val="23"/>
          <w:szCs w:val="23"/>
        </w:rPr>
        <w:t>Walkabout</w:t>
      </w:r>
      <w:proofErr w:type="spellEnd"/>
      <w:r w:rsidRPr="004F5B38">
        <w:rPr>
          <w:color w:val="404040" w:themeColor="text1" w:themeTint="BF"/>
          <w:sz w:val="23"/>
          <w:szCs w:val="23"/>
        </w:rPr>
        <w:t xml:space="preserve"> a cura di Carlo Infante/Urban Experience </w:t>
      </w:r>
    </w:p>
    <w:p w:rsidR="00C84CD3" w:rsidRPr="004F5B38" w:rsidRDefault="006741F1" w:rsidP="00C84CD3">
      <w:pPr>
        <w:shd w:val="clear" w:color="auto" w:fill="D9F5F4"/>
        <w:rPr>
          <w:b/>
          <w:color w:val="404040" w:themeColor="text1" w:themeTint="BF"/>
          <w:sz w:val="23"/>
          <w:szCs w:val="23"/>
          <w:shd w:val="clear" w:color="auto" w:fill="D9F5F4"/>
        </w:rPr>
      </w:pPr>
      <w:r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>GIOV</w:t>
      </w:r>
      <w:r w:rsidR="003169CD"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>EDÌ 26</w:t>
      </w:r>
      <w:r w:rsidR="004A76DB"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 xml:space="preserve"> OTTOBRE</w:t>
      </w:r>
      <w:r w:rsidR="003169CD"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 xml:space="preserve"> 2017</w:t>
      </w:r>
    </w:p>
    <w:p w:rsidR="007C048B" w:rsidRPr="004F5B38" w:rsidRDefault="003169CD" w:rsidP="005C72CC">
      <w:pPr>
        <w:spacing w:line="276" w:lineRule="auto"/>
        <w:rPr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</w:rPr>
        <w:t>09.00 &gt; 12.00</w:t>
      </w:r>
      <w:r w:rsidRPr="004F5B38">
        <w:rPr>
          <w:color w:val="404040" w:themeColor="text1" w:themeTint="BF"/>
          <w:sz w:val="23"/>
          <w:szCs w:val="23"/>
        </w:rPr>
        <w:t xml:space="preserve"> </w:t>
      </w:r>
      <w:r w:rsidRPr="004F5B38">
        <w:rPr>
          <w:i/>
          <w:color w:val="404040" w:themeColor="text1" w:themeTint="BF"/>
          <w:sz w:val="23"/>
          <w:szCs w:val="23"/>
        </w:rPr>
        <w:t>Ready-Ready-Ready made</w:t>
      </w:r>
      <w:r w:rsidRPr="004F5B38">
        <w:rPr>
          <w:color w:val="404040" w:themeColor="text1" w:themeTint="BF"/>
          <w:sz w:val="23"/>
          <w:szCs w:val="23"/>
        </w:rPr>
        <w:t xml:space="preserve">. Laboratorio didattico a cura di Marco </w:t>
      </w:r>
      <w:proofErr w:type="spellStart"/>
      <w:r w:rsidRPr="004F5B38">
        <w:rPr>
          <w:color w:val="404040" w:themeColor="text1" w:themeTint="BF"/>
          <w:sz w:val="23"/>
          <w:szCs w:val="23"/>
        </w:rPr>
        <w:t>Amedani</w:t>
      </w:r>
      <w:proofErr w:type="spellEnd"/>
      <w:r w:rsidRPr="004F5B38">
        <w:rPr>
          <w:color w:val="404040" w:themeColor="text1" w:themeTint="BF"/>
          <w:sz w:val="23"/>
          <w:szCs w:val="23"/>
        </w:rPr>
        <w:t xml:space="preserve"> </w:t>
      </w:r>
      <w:r w:rsidR="004A76DB" w:rsidRPr="004F5B38">
        <w:rPr>
          <w:color w:val="404040" w:themeColor="text1" w:themeTint="BF"/>
          <w:sz w:val="23"/>
          <w:szCs w:val="23"/>
        </w:rPr>
        <w:t>riservato agli studenti dell</w:t>
      </w:r>
      <w:r w:rsidR="007C7DE1" w:rsidRPr="004F5B38">
        <w:rPr>
          <w:rFonts w:ascii="Helvetica" w:eastAsia="Helvetica" w:hAnsi="Helvetica" w:cs="Helvetica"/>
          <w:color w:val="404040" w:themeColor="text1" w:themeTint="BF"/>
          <w:sz w:val="23"/>
          <w:szCs w:val="23"/>
        </w:rPr>
        <w:t>’</w:t>
      </w:r>
      <w:r w:rsidR="007C7DE1" w:rsidRPr="004F5B38">
        <w:rPr>
          <w:color w:val="404040" w:themeColor="text1" w:themeTint="BF"/>
          <w:sz w:val="23"/>
          <w:szCs w:val="23"/>
        </w:rPr>
        <w:t xml:space="preserve">IC </w:t>
      </w:r>
      <w:r w:rsidR="007C7DE1" w:rsidRPr="004F5B38">
        <w:rPr>
          <w:rFonts w:ascii="Helvetica" w:eastAsia="Helvetica" w:hAnsi="Helvetica" w:cs="Helvetica"/>
          <w:color w:val="404040" w:themeColor="text1" w:themeTint="BF"/>
          <w:sz w:val="23"/>
          <w:szCs w:val="23"/>
        </w:rPr>
        <w:t>“</w:t>
      </w:r>
      <w:r w:rsidR="007C7DE1" w:rsidRPr="004F5B38">
        <w:rPr>
          <w:color w:val="404040" w:themeColor="text1" w:themeTint="BF"/>
          <w:sz w:val="23"/>
          <w:szCs w:val="23"/>
        </w:rPr>
        <w:t xml:space="preserve">Via </w:t>
      </w:r>
      <w:proofErr w:type="spellStart"/>
      <w:r w:rsidR="007C7DE1" w:rsidRPr="004F5B38">
        <w:rPr>
          <w:color w:val="404040" w:themeColor="text1" w:themeTint="BF"/>
          <w:sz w:val="23"/>
          <w:szCs w:val="23"/>
        </w:rPr>
        <w:t>Ferraironi</w:t>
      </w:r>
      <w:proofErr w:type="spellEnd"/>
      <w:r w:rsidR="007C7DE1" w:rsidRPr="004F5B38">
        <w:rPr>
          <w:rFonts w:ascii="Helvetica" w:eastAsia="Helvetica" w:hAnsi="Helvetica" w:cs="Helvetica"/>
          <w:color w:val="404040" w:themeColor="text1" w:themeTint="BF"/>
          <w:sz w:val="23"/>
          <w:szCs w:val="23"/>
        </w:rPr>
        <w:t>”</w:t>
      </w:r>
      <w:r w:rsidR="007C7DE1" w:rsidRPr="004F5B38">
        <w:rPr>
          <w:color w:val="404040" w:themeColor="text1" w:themeTint="BF"/>
          <w:sz w:val="23"/>
          <w:szCs w:val="23"/>
        </w:rPr>
        <w:t xml:space="preserve"> Scuola</w:t>
      </w:r>
      <w:r w:rsidR="004A76DB" w:rsidRPr="004F5B38">
        <w:rPr>
          <w:color w:val="404040" w:themeColor="text1" w:themeTint="BF"/>
          <w:sz w:val="23"/>
          <w:szCs w:val="23"/>
        </w:rPr>
        <w:t xml:space="preserve"> Carlo Pisacane </w:t>
      </w:r>
    </w:p>
    <w:p w:rsidR="00C84CD3" w:rsidRPr="004F5B38" w:rsidRDefault="003169CD" w:rsidP="00C84CD3">
      <w:pPr>
        <w:shd w:val="clear" w:color="auto" w:fill="D9F5F4"/>
        <w:rPr>
          <w:b/>
          <w:i/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>VENERDÌ 27 OTTOBRE 2017</w:t>
      </w:r>
    </w:p>
    <w:p w:rsidR="003169CD" w:rsidRPr="004F5B38" w:rsidRDefault="003169CD" w:rsidP="003169CD">
      <w:pPr>
        <w:rPr>
          <w:b/>
          <w:color w:val="404040" w:themeColor="text1" w:themeTint="BF"/>
          <w:sz w:val="23"/>
          <w:szCs w:val="23"/>
        </w:rPr>
      </w:pPr>
      <w:r w:rsidRPr="004F5B38">
        <w:rPr>
          <w:b/>
          <w:i/>
          <w:color w:val="404040" w:themeColor="text1" w:themeTint="BF"/>
          <w:sz w:val="23"/>
          <w:szCs w:val="23"/>
        </w:rPr>
        <w:t>Casa della cultura, Villa de Sanctis - Via Casilina, 665</w:t>
      </w:r>
    </w:p>
    <w:p w:rsidR="003169CD" w:rsidRPr="004F5B38" w:rsidRDefault="003169CD" w:rsidP="003169CD">
      <w:pPr>
        <w:rPr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</w:rPr>
        <w:t>10.00 &gt; 12.00</w:t>
      </w:r>
      <w:r w:rsidRPr="004F5B38">
        <w:rPr>
          <w:color w:val="404040" w:themeColor="text1" w:themeTint="BF"/>
          <w:sz w:val="23"/>
          <w:szCs w:val="23"/>
        </w:rPr>
        <w:t xml:space="preserve"> </w:t>
      </w:r>
      <w:r w:rsidRPr="004F5B38">
        <w:rPr>
          <w:i/>
          <w:color w:val="404040" w:themeColor="text1" w:themeTint="BF"/>
          <w:sz w:val="23"/>
          <w:szCs w:val="23"/>
        </w:rPr>
        <w:t>Light Art. La Luce come espressione artistica: dall’arte alla progettazione</w:t>
      </w:r>
      <w:r w:rsidRPr="004F5B38">
        <w:rPr>
          <w:color w:val="404040" w:themeColor="text1" w:themeTint="BF"/>
          <w:sz w:val="23"/>
          <w:szCs w:val="23"/>
        </w:rPr>
        <w:t>. Intervento a cura di Gisella Gellini</w:t>
      </w:r>
    </w:p>
    <w:p w:rsidR="003169CD" w:rsidRPr="004F5B38" w:rsidRDefault="003169CD" w:rsidP="003169CD">
      <w:pPr>
        <w:rPr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</w:rPr>
        <w:t>14.00 &gt; 16.00</w:t>
      </w:r>
      <w:r w:rsidRPr="004F5B38">
        <w:rPr>
          <w:color w:val="404040" w:themeColor="text1" w:themeTint="BF"/>
          <w:sz w:val="23"/>
          <w:szCs w:val="23"/>
        </w:rPr>
        <w:t xml:space="preserve"> </w:t>
      </w:r>
      <w:r w:rsidR="00BB5B6F" w:rsidRPr="004F5B38">
        <w:rPr>
          <w:i/>
          <w:color w:val="404040" w:themeColor="text1" w:themeTint="BF"/>
          <w:sz w:val="23"/>
          <w:szCs w:val="23"/>
        </w:rPr>
        <w:t>Video Perfomance Live</w:t>
      </w:r>
      <w:r w:rsidRPr="004F5B38">
        <w:rPr>
          <w:color w:val="404040" w:themeColor="text1" w:themeTint="BF"/>
          <w:sz w:val="23"/>
          <w:szCs w:val="23"/>
        </w:rPr>
        <w:t xml:space="preserve">. Workshop a cura di Francesco </w:t>
      </w:r>
      <w:proofErr w:type="spellStart"/>
      <w:r w:rsidRPr="004F5B38">
        <w:rPr>
          <w:color w:val="404040" w:themeColor="text1" w:themeTint="BF"/>
          <w:sz w:val="23"/>
          <w:szCs w:val="23"/>
        </w:rPr>
        <w:t>Iezzi</w:t>
      </w:r>
      <w:proofErr w:type="spellEnd"/>
      <w:r w:rsidRPr="004F5B38">
        <w:rPr>
          <w:color w:val="404040" w:themeColor="text1" w:themeTint="BF"/>
          <w:sz w:val="23"/>
          <w:szCs w:val="23"/>
        </w:rPr>
        <w:t>/</w:t>
      </w:r>
      <w:proofErr w:type="spellStart"/>
      <w:r w:rsidRPr="004F5B38">
        <w:rPr>
          <w:color w:val="404040" w:themeColor="text1" w:themeTint="BF"/>
          <w:sz w:val="23"/>
          <w:szCs w:val="23"/>
        </w:rPr>
        <w:t>FLxER</w:t>
      </w:r>
      <w:proofErr w:type="spellEnd"/>
    </w:p>
    <w:p w:rsidR="00D12402" w:rsidRPr="004F5B38" w:rsidRDefault="00D12402" w:rsidP="003169CD">
      <w:pPr>
        <w:rPr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4"/>
          <w:szCs w:val="24"/>
        </w:rPr>
        <w:t>17.30 &gt; 19.00</w:t>
      </w:r>
      <w:r w:rsidRPr="004F5B38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4F5B38">
        <w:rPr>
          <w:i/>
          <w:color w:val="404040" w:themeColor="text1" w:themeTint="BF"/>
          <w:sz w:val="24"/>
          <w:szCs w:val="24"/>
        </w:rPr>
        <w:t>Masterclass</w:t>
      </w:r>
      <w:proofErr w:type="spellEnd"/>
      <w:r w:rsidRPr="004F5B38">
        <w:rPr>
          <w:i/>
          <w:color w:val="404040" w:themeColor="text1" w:themeTint="BF"/>
          <w:sz w:val="24"/>
          <w:szCs w:val="24"/>
        </w:rPr>
        <w:t xml:space="preserve"> di light </w:t>
      </w:r>
      <w:proofErr w:type="spellStart"/>
      <w:r w:rsidRPr="004F5B38">
        <w:rPr>
          <w:i/>
          <w:color w:val="404040" w:themeColor="text1" w:themeTint="BF"/>
          <w:sz w:val="24"/>
          <w:szCs w:val="24"/>
        </w:rPr>
        <w:t>painting</w:t>
      </w:r>
      <w:proofErr w:type="spellEnd"/>
      <w:r w:rsidRPr="004F5B38">
        <w:rPr>
          <w:color w:val="404040" w:themeColor="text1" w:themeTint="BF"/>
          <w:sz w:val="24"/>
          <w:szCs w:val="24"/>
        </w:rPr>
        <w:t xml:space="preserve">. Workshop a cura di Maria </w:t>
      </w:r>
      <w:proofErr w:type="spellStart"/>
      <w:r w:rsidRPr="004F5B38">
        <w:rPr>
          <w:color w:val="404040" w:themeColor="text1" w:themeTint="BF"/>
          <w:sz w:val="24"/>
          <w:szCs w:val="24"/>
        </w:rPr>
        <w:t>Saggese</w:t>
      </w:r>
      <w:proofErr w:type="spellEnd"/>
      <w:r w:rsidRPr="004F5B38">
        <w:rPr>
          <w:color w:val="404040" w:themeColor="text1" w:themeTint="BF"/>
          <w:sz w:val="24"/>
          <w:szCs w:val="24"/>
        </w:rPr>
        <w:t xml:space="preserve"> </w:t>
      </w:r>
    </w:p>
    <w:p w:rsidR="00C84CD3" w:rsidRPr="004F5B38" w:rsidRDefault="003169CD" w:rsidP="00C84CD3">
      <w:pPr>
        <w:shd w:val="clear" w:color="auto" w:fill="D9F5F4"/>
        <w:rPr>
          <w:b/>
          <w:color w:val="404040" w:themeColor="text1" w:themeTint="BF"/>
          <w:sz w:val="23"/>
          <w:szCs w:val="23"/>
          <w:shd w:val="clear" w:color="auto" w:fill="D9F5F4"/>
        </w:rPr>
      </w:pPr>
      <w:r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>SABATO 28 OTTOBRE 2017</w:t>
      </w:r>
    </w:p>
    <w:p w:rsidR="003169CD" w:rsidRPr="004F5B38" w:rsidRDefault="003169CD" w:rsidP="003169CD">
      <w:pPr>
        <w:rPr>
          <w:b/>
          <w:color w:val="404040" w:themeColor="text1" w:themeTint="BF"/>
          <w:sz w:val="23"/>
          <w:szCs w:val="23"/>
        </w:rPr>
      </w:pPr>
      <w:r w:rsidRPr="004F5B38">
        <w:rPr>
          <w:b/>
          <w:i/>
          <w:color w:val="404040" w:themeColor="text1" w:themeTint="BF"/>
          <w:sz w:val="23"/>
          <w:szCs w:val="23"/>
        </w:rPr>
        <w:t>Casa d</w:t>
      </w:r>
      <w:r w:rsidR="007C048B" w:rsidRPr="004F5B38">
        <w:rPr>
          <w:b/>
          <w:i/>
          <w:color w:val="404040" w:themeColor="text1" w:themeTint="BF"/>
          <w:sz w:val="23"/>
          <w:szCs w:val="23"/>
        </w:rPr>
        <w:t xml:space="preserve">ella cultura, Villa de Sanctis </w:t>
      </w:r>
      <w:r w:rsidR="007C048B" w:rsidRPr="004F5B38">
        <w:rPr>
          <w:rFonts w:ascii="Helvetica" w:eastAsia="Helvetica" w:hAnsi="Helvetica" w:cs="Helvetica"/>
          <w:b/>
          <w:i/>
          <w:color w:val="404040" w:themeColor="text1" w:themeTint="BF"/>
          <w:sz w:val="24"/>
          <w:szCs w:val="24"/>
        </w:rPr>
        <w:t>–</w:t>
      </w:r>
      <w:r w:rsidRPr="004F5B38">
        <w:rPr>
          <w:b/>
          <w:i/>
          <w:color w:val="404040" w:themeColor="text1" w:themeTint="BF"/>
          <w:sz w:val="23"/>
          <w:szCs w:val="23"/>
        </w:rPr>
        <w:t xml:space="preserve"> Via Casilina, 665</w:t>
      </w:r>
    </w:p>
    <w:p w:rsidR="003169CD" w:rsidRPr="004F5B38" w:rsidRDefault="003169CD" w:rsidP="003169CD">
      <w:pPr>
        <w:rPr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</w:rPr>
        <w:t>10.00 &gt; 12.00</w:t>
      </w:r>
      <w:r w:rsidRPr="004F5B38">
        <w:rPr>
          <w:color w:val="404040" w:themeColor="text1" w:themeTint="BF"/>
          <w:sz w:val="23"/>
          <w:szCs w:val="23"/>
        </w:rPr>
        <w:t xml:space="preserve"> </w:t>
      </w:r>
      <w:r w:rsidRPr="004F5B38">
        <w:rPr>
          <w:i/>
          <w:color w:val="404040" w:themeColor="text1" w:themeTint="BF"/>
          <w:sz w:val="23"/>
          <w:szCs w:val="23"/>
        </w:rPr>
        <w:t>Genetica del Colore</w:t>
      </w:r>
      <w:r w:rsidRPr="004F5B38">
        <w:rPr>
          <w:color w:val="404040" w:themeColor="text1" w:themeTint="BF"/>
          <w:sz w:val="23"/>
          <w:szCs w:val="23"/>
        </w:rPr>
        <w:t>. Intervento a cura di Pietro Sperduti</w:t>
      </w:r>
    </w:p>
    <w:p w:rsidR="003169CD" w:rsidRPr="004F5B38" w:rsidRDefault="003169CD" w:rsidP="003169CD">
      <w:pPr>
        <w:rPr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</w:rPr>
        <w:t>14.00 &gt; 16.00</w:t>
      </w:r>
      <w:r w:rsidRPr="004F5B38">
        <w:rPr>
          <w:color w:val="404040" w:themeColor="text1" w:themeTint="BF"/>
          <w:sz w:val="23"/>
          <w:szCs w:val="23"/>
        </w:rPr>
        <w:t xml:space="preserve"> </w:t>
      </w:r>
      <w:r w:rsidRPr="004F5B38">
        <w:rPr>
          <w:i/>
          <w:color w:val="404040" w:themeColor="text1" w:themeTint="BF"/>
          <w:sz w:val="23"/>
          <w:szCs w:val="23"/>
        </w:rPr>
        <w:t>Video mapping e materia. Le forme del buio</w:t>
      </w:r>
      <w:r w:rsidRPr="004F5B38">
        <w:rPr>
          <w:color w:val="404040" w:themeColor="text1" w:themeTint="BF"/>
          <w:sz w:val="23"/>
          <w:szCs w:val="23"/>
        </w:rPr>
        <w:t>. Workshop a cura di Simone Palma</w:t>
      </w:r>
    </w:p>
    <w:p w:rsidR="00E403B8" w:rsidRPr="004F5B38" w:rsidRDefault="00E403B8" w:rsidP="003169CD">
      <w:pPr>
        <w:rPr>
          <w:color w:val="404040" w:themeColor="text1" w:themeTint="BF"/>
          <w:sz w:val="23"/>
          <w:szCs w:val="23"/>
          <w:lang w:val="en-US"/>
        </w:rPr>
      </w:pPr>
      <w:r w:rsidRPr="004F5B38">
        <w:rPr>
          <w:b/>
          <w:color w:val="404040" w:themeColor="text1" w:themeTint="BF"/>
          <w:sz w:val="24"/>
          <w:szCs w:val="24"/>
          <w:lang w:val="en-US"/>
        </w:rPr>
        <w:t>17.30 &gt; 19.00</w:t>
      </w:r>
      <w:r w:rsidRPr="004F5B38">
        <w:rPr>
          <w:color w:val="404040" w:themeColor="text1" w:themeTint="BF"/>
          <w:sz w:val="24"/>
          <w:szCs w:val="24"/>
          <w:lang w:val="en-US"/>
        </w:rPr>
        <w:t xml:space="preserve"> </w:t>
      </w:r>
      <w:r w:rsidRPr="004F5B38">
        <w:rPr>
          <w:i/>
          <w:color w:val="404040" w:themeColor="text1" w:themeTint="BF"/>
          <w:sz w:val="24"/>
          <w:szCs w:val="24"/>
          <w:lang w:val="en-US"/>
        </w:rPr>
        <w:t>Masterclass di light painting</w:t>
      </w:r>
      <w:r w:rsidRPr="004F5B38">
        <w:rPr>
          <w:color w:val="404040" w:themeColor="text1" w:themeTint="BF"/>
          <w:sz w:val="24"/>
          <w:szCs w:val="24"/>
          <w:lang w:val="en-US"/>
        </w:rPr>
        <w:t xml:space="preserve">. Workshop a </w:t>
      </w:r>
      <w:proofErr w:type="spellStart"/>
      <w:r w:rsidRPr="004F5B38">
        <w:rPr>
          <w:color w:val="404040" w:themeColor="text1" w:themeTint="BF"/>
          <w:sz w:val="24"/>
          <w:szCs w:val="24"/>
          <w:lang w:val="en-US"/>
        </w:rPr>
        <w:t>cura</w:t>
      </w:r>
      <w:proofErr w:type="spellEnd"/>
      <w:r w:rsidRPr="004F5B38">
        <w:rPr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4F5B38">
        <w:rPr>
          <w:color w:val="404040" w:themeColor="text1" w:themeTint="BF"/>
          <w:sz w:val="24"/>
          <w:szCs w:val="24"/>
          <w:lang w:val="en-US"/>
        </w:rPr>
        <w:t>di</w:t>
      </w:r>
      <w:proofErr w:type="spellEnd"/>
      <w:r w:rsidRPr="004F5B38">
        <w:rPr>
          <w:color w:val="404040" w:themeColor="text1" w:themeTint="BF"/>
          <w:sz w:val="24"/>
          <w:szCs w:val="24"/>
          <w:lang w:val="en-US"/>
        </w:rPr>
        <w:t xml:space="preserve"> Children of </w:t>
      </w:r>
      <w:proofErr w:type="spellStart"/>
      <w:r w:rsidRPr="004F5B38">
        <w:rPr>
          <w:color w:val="404040" w:themeColor="text1" w:themeTint="BF"/>
          <w:sz w:val="24"/>
          <w:szCs w:val="24"/>
          <w:lang w:val="en-US"/>
        </w:rPr>
        <w:t>Darklight</w:t>
      </w:r>
      <w:proofErr w:type="spellEnd"/>
      <w:r w:rsidRPr="004F5B38">
        <w:rPr>
          <w:color w:val="404040" w:themeColor="text1" w:themeTint="BF"/>
          <w:sz w:val="24"/>
          <w:szCs w:val="24"/>
          <w:lang w:val="en-US"/>
        </w:rPr>
        <w:t xml:space="preserve"> </w:t>
      </w:r>
    </w:p>
    <w:p w:rsidR="00C84CD3" w:rsidRPr="004F5B38" w:rsidRDefault="003169CD" w:rsidP="00C84CD3">
      <w:pPr>
        <w:shd w:val="clear" w:color="auto" w:fill="D9F5F4"/>
        <w:rPr>
          <w:b/>
          <w:color w:val="404040" w:themeColor="text1" w:themeTint="BF"/>
          <w:sz w:val="23"/>
          <w:szCs w:val="23"/>
          <w:shd w:val="clear" w:color="auto" w:fill="D9F5F4"/>
        </w:rPr>
      </w:pPr>
      <w:r w:rsidRPr="004F5B38">
        <w:rPr>
          <w:b/>
          <w:color w:val="404040" w:themeColor="text1" w:themeTint="BF"/>
          <w:sz w:val="23"/>
          <w:szCs w:val="23"/>
          <w:shd w:val="clear" w:color="auto" w:fill="D9F5F4"/>
        </w:rPr>
        <w:t>DOMENICA 29 OTTOBRE 2017</w:t>
      </w:r>
    </w:p>
    <w:p w:rsidR="003169CD" w:rsidRPr="004F5B38" w:rsidRDefault="003169CD" w:rsidP="003169CD">
      <w:pPr>
        <w:rPr>
          <w:b/>
          <w:color w:val="404040" w:themeColor="text1" w:themeTint="BF"/>
          <w:sz w:val="23"/>
          <w:szCs w:val="23"/>
        </w:rPr>
      </w:pPr>
      <w:r w:rsidRPr="004F5B38">
        <w:rPr>
          <w:b/>
          <w:i/>
          <w:color w:val="404040" w:themeColor="text1" w:themeTint="BF"/>
          <w:sz w:val="23"/>
          <w:szCs w:val="23"/>
        </w:rPr>
        <w:t>Casa de</w:t>
      </w:r>
      <w:r w:rsidR="007C048B" w:rsidRPr="004F5B38">
        <w:rPr>
          <w:b/>
          <w:i/>
          <w:color w:val="404040" w:themeColor="text1" w:themeTint="BF"/>
          <w:sz w:val="23"/>
          <w:szCs w:val="23"/>
        </w:rPr>
        <w:t xml:space="preserve">lla cultura, Villa de Sanctis </w:t>
      </w:r>
      <w:r w:rsidR="007C048B" w:rsidRPr="004F5B38">
        <w:rPr>
          <w:rFonts w:ascii="Helvetica" w:eastAsia="Helvetica" w:hAnsi="Helvetica" w:cs="Helvetica"/>
          <w:b/>
          <w:i/>
          <w:color w:val="404040" w:themeColor="text1" w:themeTint="BF"/>
          <w:sz w:val="24"/>
          <w:szCs w:val="24"/>
        </w:rPr>
        <w:t xml:space="preserve">– </w:t>
      </w:r>
      <w:r w:rsidRPr="004F5B38">
        <w:rPr>
          <w:b/>
          <w:i/>
          <w:color w:val="404040" w:themeColor="text1" w:themeTint="BF"/>
          <w:sz w:val="23"/>
          <w:szCs w:val="23"/>
        </w:rPr>
        <w:t>Via Casilina, 665</w:t>
      </w:r>
    </w:p>
    <w:p w:rsidR="003169CD" w:rsidRPr="004F5B38" w:rsidRDefault="003169CD" w:rsidP="003169CD">
      <w:pPr>
        <w:rPr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  <w:lang w:val="en-US"/>
        </w:rPr>
        <w:t>10.30 &gt; 12.30</w:t>
      </w:r>
      <w:r w:rsidRPr="004F5B38">
        <w:rPr>
          <w:color w:val="404040" w:themeColor="text1" w:themeTint="BF"/>
          <w:sz w:val="23"/>
          <w:szCs w:val="23"/>
          <w:lang w:val="en-US"/>
        </w:rPr>
        <w:t xml:space="preserve"> </w:t>
      </w:r>
      <w:r w:rsidRPr="004F5B38">
        <w:rPr>
          <w:i/>
          <w:color w:val="404040" w:themeColor="text1" w:themeTint="BF"/>
          <w:sz w:val="23"/>
          <w:szCs w:val="23"/>
          <w:lang w:val="en-US"/>
        </w:rPr>
        <w:t>Video</w:t>
      </w:r>
      <w:r w:rsidR="00BB5B6F" w:rsidRPr="004F5B38">
        <w:rPr>
          <w:i/>
          <w:color w:val="404040" w:themeColor="text1" w:themeTint="BF"/>
          <w:sz w:val="23"/>
          <w:szCs w:val="23"/>
          <w:lang w:val="en-US"/>
        </w:rPr>
        <w:t xml:space="preserve"> </w:t>
      </w:r>
      <w:r w:rsidRPr="004F5B38">
        <w:rPr>
          <w:i/>
          <w:color w:val="404040" w:themeColor="text1" w:themeTint="BF"/>
          <w:sz w:val="23"/>
          <w:szCs w:val="23"/>
          <w:lang w:val="en-US"/>
        </w:rPr>
        <w:t>mapping e performance live.</w:t>
      </w:r>
      <w:r w:rsidRPr="004F5B38">
        <w:rPr>
          <w:color w:val="404040" w:themeColor="text1" w:themeTint="BF"/>
          <w:sz w:val="23"/>
          <w:szCs w:val="23"/>
          <w:lang w:val="en-US"/>
        </w:rPr>
        <w:t xml:space="preserve"> </w:t>
      </w:r>
      <w:r w:rsidRPr="004F5B38">
        <w:rPr>
          <w:color w:val="404040" w:themeColor="text1" w:themeTint="BF"/>
          <w:sz w:val="23"/>
          <w:szCs w:val="23"/>
        </w:rPr>
        <w:t>Intervento a cura di Anna Maria Monteverdi</w:t>
      </w:r>
    </w:p>
    <w:p w:rsidR="003169CD" w:rsidRPr="004F5B38" w:rsidRDefault="003169CD" w:rsidP="003169CD">
      <w:pPr>
        <w:rPr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</w:rPr>
        <w:t>15.00 &gt; 15.30</w:t>
      </w:r>
      <w:r w:rsidRPr="004F5B38">
        <w:rPr>
          <w:color w:val="404040" w:themeColor="text1" w:themeTint="BF"/>
          <w:sz w:val="23"/>
          <w:szCs w:val="23"/>
        </w:rPr>
        <w:t xml:space="preserve"> </w:t>
      </w:r>
      <w:r w:rsidRPr="004F5B38">
        <w:rPr>
          <w:i/>
          <w:color w:val="404040" w:themeColor="text1" w:themeTint="BF"/>
          <w:sz w:val="23"/>
          <w:szCs w:val="23"/>
        </w:rPr>
        <w:t>Teatro delle Ombre.</w:t>
      </w:r>
      <w:r w:rsidRPr="004F5B38">
        <w:rPr>
          <w:color w:val="404040" w:themeColor="text1" w:themeTint="BF"/>
          <w:sz w:val="23"/>
          <w:szCs w:val="23"/>
        </w:rPr>
        <w:t xml:space="preserve"> Proiezione a cura di </w:t>
      </w:r>
      <w:proofErr w:type="spellStart"/>
      <w:r w:rsidRPr="004F5B38">
        <w:rPr>
          <w:color w:val="404040" w:themeColor="text1" w:themeTint="BF"/>
          <w:sz w:val="23"/>
          <w:szCs w:val="23"/>
        </w:rPr>
        <w:t>Asinitas</w:t>
      </w:r>
      <w:proofErr w:type="spellEnd"/>
      <w:r w:rsidRPr="004F5B38">
        <w:rPr>
          <w:color w:val="404040" w:themeColor="text1" w:themeTint="BF"/>
          <w:sz w:val="23"/>
          <w:szCs w:val="23"/>
        </w:rPr>
        <w:t xml:space="preserve"> Onlus </w:t>
      </w:r>
    </w:p>
    <w:p w:rsidR="003169CD" w:rsidRPr="004F5B38" w:rsidRDefault="003169CD" w:rsidP="003169CD">
      <w:pPr>
        <w:rPr>
          <w:color w:val="404040" w:themeColor="text1" w:themeTint="BF"/>
          <w:sz w:val="23"/>
          <w:szCs w:val="23"/>
        </w:rPr>
      </w:pPr>
      <w:r w:rsidRPr="004F5B38">
        <w:rPr>
          <w:b/>
          <w:color w:val="404040" w:themeColor="text1" w:themeTint="BF"/>
          <w:sz w:val="23"/>
          <w:szCs w:val="23"/>
        </w:rPr>
        <w:t>15.30 &gt; 17.00</w:t>
      </w:r>
      <w:r w:rsidRPr="004F5B38">
        <w:rPr>
          <w:color w:val="404040" w:themeColor="text1" w:themeTint="BF"/>
          <w:sz w:val="23"/>
          <w:szCs w:val="23"/>
        </w:rPr>
        <w:t xml:space="preserve"> </w:t>
      </w:r>
      <w:proofErr w:type="spellStart"/>
      <w:r w:rsidRPr="004F5B38">
        <w:rPr>
          <w:i/>
          <w:color w:val="404040" w:themeColor="text1" w:themeTint="BF"/>
          <w:sz w:val="23"/>
          <w:szCs w:val="23"/>
        </w:rPr>
        <w:t>weRGB</w:t>
      </w:r>
      <w:proofErr w:type="spellEnd"/>
      <w:r w:rsidRPr="004F5B38">
        <w:rPr>
          <w:color w:val="404040" w:themeColor="text1" w:themeTint="BF"/>
          <w:sz w:val="23"/>
          <w:szCs w:val="23"/>
        </w:rPr>
        <w:t>. Meeting con gli artisti a cura di RGB Light Experience</w:t>
      </w:r>
    </w:p>
    <w:p w:rsidR="00E403B8" w:rsidRPr="004F5B38" w:rsidRDefault="00E403B8" w:rsidP="003169CD">
      <w:pPr>
        <w:rPr>
          <w:color w:val="404040" w:themeColor="text1" w:themeTint="BF"/>
          <w:sz w:val="23"/>
          <w:szCs w:val="23"/>
          <w:lang w:val="en-US"/>
        </w:rPr>
      </w:pPr>
      <w:r w:rsidRPr="004F5B38">
        <w:rPr>
          <w:b/>
          <w:color w:val="404040" w:themeColor="text1" w:themeTint="BF"/>
          <w:sz w:val="24"/>
          <w:szCs w:val="24"/>
          <w:lang w:val="en-US"/>
        </w:rPr>
        <w:t>17.30 &gt; 19.00</w:t>
      </w:r>
      <w:r w:rsidRPr="004F5B38">
        <w:rPr>
          <w:color w:val="404040" w:themeColor="text1" w:themeTint="BF"/>
          <w:sz w:val="24"/>
          <w:szCs w:val="24"/>
          <w:lang w:val="en-US"/>
        </w:rPr>
        <w:t xml:space="preserve"> </w:t>
      </w:r>
      <w:r w:rsidRPr="004F5B38">
        <w:rPr>
          <w:i/>
          <w:color w:val="404040" w:themeColor="text1" w:themeTint="BF"/>
          <w:sz w:val="24"/>
          <w:szCs w:val="24"/>
          <w:lang w:val="en-US"/>
        </w:rPr>
        <w:t>Masterclass di light painting</w:t>
      </w:r>
      <w:r w:rsidRPr="004F5B38">
        <w:rPr>
          <w:color w:val="404040" w:themeColor="text1" w:themeTint="BF"/>
          <w:sz w:val="24"/>
          <w:szCs w:val="24"/>
          <w:lang w:val="en-US"/>
        </w:rPr>
        <w:t xml:space="preserve">. Workshop a </w:t>
      </w:r>
      <w:proofErr w:type="spellStart"/>
      <w:r w:rsidRPr="004F5B38">
        <w:rPr>
          <w:color w:val="404040" w:themeColor="text1" w:themeTint="BF"/>
          <w:sz w:val="24"/>
          <w:szCs w:val="24"/>
          <w:lang w:val="en-US"/>
        </w:rPr>
        <w:t>cura</w:t>
      </w:r>
      <w:proofErr w:type="spellEnd"/>
      <w:r w:rsidRPr="004F5B38">
        <w:rPr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4F5B38">
        <w:rPr>
          <w:color w:val="404040" w:themeColor="text1" w:themeTint="BF"/>
          <w:sz w:val="24"/>
          <w:szCs w:val="24"/>
          <w:lang w:val="en-US"/>
        </w:rPr>
        <w:t>di</w:t>
      </w:r>
      <w:proofErr w:type="spellEnd"/>
      <w:r w:rsidRPr="004F5B38">
        <w:rPr>
          <w:color w:val="404040" w:themeColor="text1" w:themeTint="BF"/>
          <w:sz w:val="24"/>
          <w:szCs w:val="24"/>
          <w:lang w:val="en-US"/>
        </w:rPr>
        <w:t xml:space="preserve"> Maria </w:t>
      </w:r>
      <w:proofErr w:type="spellStart"/>
      <w:r w:rsidRPr="004F5B38">
        <w:rPr>
          <w:color w:val="404040" w:themeColor="text1" w:themeTint="BF"/>
          <w:sz w:val="24"/>
          <w:szCs w:val="24"/>
          <w:lang w:val="en-US"/>
        </w:rPr>
        <w:t>Saggese</w:t>
      </w:r>
      <w:proofErr w:type="spellEnd"/>
      <w:r w:rsidRPr="004F5B38">
        <w:rPr>
          <w:color w:val="404040" w:themeColor="text1" w:themeTint="BF"/>
          <w:sz w:val="24"/>
          <w:szCs w:val="24"/>
          <w:lang w:val="en-US"/>
        </w:rPr>
        <w:t xml:space="preserve"> </w:t>
      </w:r>
      <w:r w:rsidRPr="004F5B38">
        <w:rPr>
          <w:color w:val="404040" w:themeColor="text1" w:themeTint="BF"/>
          <w:sz w:val="23"/>
          <w:szCs w:val="23"/>
          <w:lang w:val="en-US"/>
        </w:rPr>
        <w:t xml:space="preserve">e Children of </w:t>
      </w:r>
      <w:proofErr w:type="spellStart"/>
      <w:r w:rsidRPr="004F5B38">
        <w:rPr>
          <w:color w:val="404040" w:themeColor="text1" w:themeTint="BF"/>
          <w:sz w:val="23"/>
          <w:szCs w:val="23"/>
          <w:lang w:val="en-US"/>
        </w:rPr>
        <w:t>Darklight</w:t>
      </w:r>
      <w:proofErr w:type="spellEnd"/>
    </w:p>
    <w:p w:rsidR="00AB77F7" w:rsidRPr="004F5B38" w:rsidRDefault="00AB77F7" w:rsidP="005C72CC">
      <w:pPr>
        <w:spacing w:line="276" w:lineRule="auto"/>
        <w:rPr>
          <w:b/>
          <w:i/>
          <w:color w:val="404040" w:themeColor="text1" w:themeTint="BF"/>
          <w:sz w:val="23"/>
          <w:szCs w:val="23"/>
          <w:lang w:val="en-US"/>
        </w:rPr>
      </w:pPr>
    </w:p>
    <w:p w:rsidR="00C84CD3" w:rsidRPr="004F5B38" w:rsidRDefault="007C048B" w:rsidP="005C72CC">
      <w:pPr>
        <w:spacing w:line="276" w:lineRule="auto"/>
        <w:rPr>
          <w:color w:val="404040" w:themeColor="text1" w:themeTint="BF"/>
        </w:rPr>
      </w:pPr>
      <w:r w:rsidRPr="004F5B38">
        <w:rPr>
          <w:b/>
          <w:i/>
          <w:color w:val="404040" w:themeColor="text1" w:themeTint="BF"/>
          <w:sz w:val="23"/>
          <w:szCs w:val="23"/>
        </w:rPr>
        <w:t xml:space="preserve">Parco Giordano Sangalli </w:t>
      </w:r>
      <w:r w:rsidRPr="004F5B38">
        <w:rPr>
          <w:rFonts w:ascii="Helvetica" w:eastAsia="Helvetica" w:hAnsi="Helvetica" w:cs="Helvetica"/>
          <w:b/>
          <w:i/>
          <w:color w:val="404040" w:themeColor="text1" w:themeTint="BF"/>
          <w:sz w:val="24"/>
          <w:szCs w:val="24"/>
        </w:rPr>
        <w:t>–</w:t>
      </w:r>
      <w:r w:rsidR="001E16AA" w:rsidRPr="004F5B38">
        <w:rPr>
          <w:b/>
          <w:i/>
          <w:color w:val="404040" w:themeColor="text1" w:themeTint="BF"/>
          <w:sz w:val="23"/>
          <w:szCs w:val="23"/>
        </w:rPr>
        <w:t xml:space="preserve"> V</w:t>
      </w:r>
      <w:r w:rsidR="003169CD" w:rsidRPr="004F5B38">
        <w:rPr>
          <w:b/>
          <w:i/>
          <w:color w:val="404040" w:themeColor="text1" w:themeTint="BF"/>
          <w:sz w:val="23"/>
          <w:szCs w:val="23"/>
        </w:rPr>
        <w:t>ia dell’Acquedotto Alessandrino</w:t>
      </w:r>
      <w:r w:rsidR="004A76DB" w:rsidRPr="004F5B38">
        <w:rPr>
          <w:b/>
          <w:i/>
          <w:color w:val="404040" w:themeColor="text1" w:themeTint="BF"/>
          <w:sz w:val="23"/>
          <w:szCs w:val="23"/>
        </w:rPr>
        <w:br/>
      </w:r>
      <w:r w:rsidR="003169CD" w:rsidRPr="004F5B38">
        <w:rPr>
          <w:b/>
          <w:color w:val="404040" w:themeColor="text1" w:themeTint="BF"/>
          <w:sz w:val="23"/>
          <w:szCs w:val="23"/>
        </w:rPr>
        <w:t>00.00</w:t>
      </w:r>
      <w:r w:rsidR="003169CD" w:rsidRPr="004F5B38">
        <w:rPr>
          <w:color w:val="404040" w:themeColor="text1" w:themeTint="BF"/>
          <w:sz w:val="23"/>
          <w:szCs w:val="23"/>
        </w:rPr>
        <w:t xml:space="preserve"> </w:t>
      </w:r>
      <w:r w:rsidR="003169CD" w:rsidRPr="004F5B38">
        <w:rPr>
          <w:i/>
          <w:color w:val="404040" w:themeColor="text1" w:themeTint="BF"/>
          <w:sz w:val="23"/>
          <w:szCs w:val="23"/>
        </w:rPr>
        <w:t>Massive Collaboration</w:t>
      </w:r>
      <w:r w:rsidR="00C84CD3" w:rsidRPr="004F5B38">
        <w:rPr>
          <w:color w:val="404040" w:themeColor="text1" w:themeTint="BF"/>
          <w:sz w:val="23"/>
          <w:szCs w:val="23"/>
        </w:rPr>
        <w:t xml:space="preserve">. </w:t>
      </w:r>
      <w:r w:rsidR="00C84CD3" w:rsidRPr="004F5B38">
        <w:rPr>
          <w:color w:val="404040" w:themeColor="text1" w:themeTint="BF"/>
        </w:rPr>
        <w:t>Opera di light painting</w:t>
      </w:r>
      <w:r w:rsidR="00C84CD3" w:rsidRPr="004F5B38">
        <w:rPr>
          <w:i/>
          <w:color w:val="404040" w:themeColor="text1" w:themeTint="BF"/>
        </w:rPr>
        <w:t xml:space="preserve"> </w:t>
      </w:r>
      <w:r w:rsidR="003169CD" w:rsidRPr="004F5B38">
        <w:rPr>
          <w:color w:val="404040" w:themeColor="text1" w:themeTint="BF"/>
        </w:rPr>
        <w:t xml:space="preserve">a cura di Maria </w:t>
      </w:r>
      <w:proofErr w:type="spellStart"/>
      <w:r w:rsidR="003169CD" w:rsidRPr="004F5B38">
        <w:rPr>
          <w:color w:val="404040" w:themeColor="text1" w:themeTint="BF"/>
        </w:rPr>
        <w:t>Saggese</w:t>
      </w:r>
      <w:proofErr w:type="spellEnd"/>
      <w:r w:rsidR="003169CD" w:rsidRPr="004F5B38">
        <w:rPr>
          <w:color w:val="404040" w:themeColor="text1" w:themeTint="BF"/>
        </w:rPr>
        <w:t xml:space="preserve"> e </w:t>
      </w:r>
      <w:r w:rsidR="007C7DE1" w:rsidRPr="004F5B38">
        <w:rPr>
          <w:color w:val="404040" w:themeColor="text1" w:themeTint="BF"/>
        </w:rPr>
        <w:t xml:space="preserve">Alfredo </w:t>
      </w:r>
      <w:proofErr w:type="spellStart"/>
      <w:r w:rsidR="007C7DE1" w:rsidRPr="004F5B38">
        <w:rPr>
          <w:color w:val="404040" w:themeColor="text1" w:themeTint="BF"/>
        </w:rPr>
        <w:t>Àlvarez</w:t>
      </w:r>
      <w:proofErr w:type="spellEnd"/>
      <w:r w:rsidR="00B70485" w:rsidRPr="004F5B38">
        <w:rPr>
          <w:color w:val="404040" w:themeColor="text1" w:themeTint="BF"/>
        </w:rPr>
        <w:t xml:space="preserve">/ </w:t>
      </w:r>
      <w:proofErr w:type="spellStart"/>
      <w:r w:rsidR="003169CD" w:rsidRPr="004F5B38">
        <w:rPr>
          <w:color w:val="404040" w:themeColor="text1" w:themeTint="BF"/>
        </w:rPr>
        <w:t>Children</w:t>
      </w:r>
      <w:proofErr w:type="spellEnd"/>
      <w:r w:rsidR="003169CD" w:rsidRPr="004F5B38">
        <w:rPr>
          <w:color w:val="404040" w:themeColor="text1" w:themeTint="BF"/>
        </w:rPr>
        <w:t xml:space="preserve"> </w:t>
      </w:r>
      <w:proofErr w:type="spellStart"/>
      <w:r w:rsidR="003169CD" w:rsidRPr="004F5B38">
        <w:rPr>
          <w:color w:val="404040" w:themeColor="text1" w:themeTint="BF"/>
        </w:rPr>
        <w:t>of</w:t>
      </w:r>
      <w:proofErr w:type="spellEnd"/>
      <w:r w:rsidR="003169CD" w:rsidRPr="004F5B38">
        <w:rPr>
          <w:color w:val="404040" w:themeColor="text1" w:themeTint="BF"/>
        </w:rPr>
        <w:t xml:space="preserve"> </w:t>
      </w:r>
      <w:proofErr w:type="spellStart"/>
      <w:r w:rsidR="003169CD" w:rsidRPr="004F5B38">
        <w:rPr>
          <w:color w:val="404040" w:themeColor="text1" w:themeTint="BF"/>
        </w:rPr>
        <w:t>Darklight</w:t>
      </w:r>
      <w:proofErr w:type="spellEnd"/>
    </w:p>
    <w:p w:rsidR="00E403B8" w:rsidRDefault="00E403B8" w:rsidP="005C72CC">
      <w:pPr>
        <w:spacing w:line="276" w:lineRule="auto"/>
        <w:rPr>
          <w:color w:val="404040" w:themeColor="text1" w:themeTint="BF"/>
        </w:rPr>
      </w:pPr>
    </w:p>
    <w:p w:rsidR="001E6B76" w:rsidRDefault="001E6B76" w:rsidP="005C72CC">
      <w:pPr>
        <w:spacing w:line="276" w:lineRule="auto"/>
        <w:rPr>
          <w:color w:val="404040" w:themeColor="text1" w:themeTint="BF"/>
        </w:rPr>
      </w:pPr>
    </w:p>
    <w:p w:rsidR="001E6B76" w:rsidRDefault="001E6B76" w:rsidP="005C72CC">
      <w:pPr>
        <w:spacing w:line="276" w:lineRule="auto"/>
        <w:rPr>
          <w:color w:val="404040" w:themeColor="text1" w:themeTint="BF"/>
        </w:rPr>
      </w:pPr>
    </w:p>
    <w:p w:rsidR="001E6B76" w:rsidRDefault="001E6B76" w:rsidP="005C72CC">
      <w:pPr>
        <w:spacing w:line="276" w:lineRule="auto"/>
        <w:rPr>
          <w:color w:val="404040" w:themeColor="text1" w:themeTint="BF"/>
        </w:rPr>
      </w:pPr>
    </w:p>
    <w:p w:rsidR="001E6B76" w:rsidRPr="004F5B38" w:rsidRDefault="001E6B76" w:rsidP="005C72CC">
      <w:pPr>
        <w:spacing w:line="276" w:lineRule="auto"/>
        <w:rPr>
          <w:color w:val="404040" w:themeColor="text1" w:themeTint="BF"/>
        </w:rPr>
      </w:pPr>
    </w:p>
    <w:p w:rsidR="00E403B8" w:rsidRPr="004F5B38" w:rsidRDefault="006457CE" w:rsidP="005C72CC">
      <w:pPr>
        <w:spacing w:line="276" w:lineRule="auto"/>
        <w:rPr>
          <w:b/>
          <w:color w:val="404040" w:themeColor="text1" w:themeTint="BF"/>
        </w:rPr>
      </w:pPr>
      <w:r w:rsidRPr="004F5B38">
        <w:rPr>
          <w:b/>
          <w:color w:val="404040" w:themeColor="text1" w:themeTint="BF"/>
        </w:rPr>
        <w:t>*</w:t>
      </w:r>
      <w:r w:rsidR="001E6B76">
        <w:rPr>
          <w:b/>
          <w:color w:val="404040" w:themeColor="text1" w:themeTint="BF"/>
        </w:rPr>
        <w:t>INDIRIZZI OPERE</w:t>
      </w:r>
      <w:bookmarkStart w:id="0" w:name="_GoBack"/>
      <w:bookmarkEnd w:id="0"/>
    </w:p>
    <w:tbl>
      <w:tblPr>
        <w:tblStyle w:val="PlainTable2"/>
        <w:tblW w:w="9639" w:type="dxa"/>
        <w:jc w:val="center"/>
        <w:tblLayout w:type="fixed"/>
        <w:tblLook w:val="04A0"/>
      </w:tblPr>
      <w:tblGrid>
        <w:gridCol w:w="2268"/>
        <w:gridCol w:w="2552"/>
        <w:gridCol w:w="1559"/>
        <w:gridCol w:w="3260"/>
      </w:tblGrid>
      <w:tr w:rsidR="004F5B38" w:rsidRPr="004F5B38" w:rsidTr="007E4C60">
        <w:trPr>
          <w:cnfStyle w:val="100000000000"/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E403B8" w:rsidRPr="004F5B38" w:rsidRDefault="00E403B8" w:rsidP="007E4C60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outlineLvl w:val="3"/>
              <w:rPr>
                <w:rFonts w:asciiTheme="minorHAnsi" w:hAnsiTheme="minorHAnsi" w:cstheme="minorHAnsi"/>
                <w:i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i/>
                <w:color w:val="404040" w:themeColor="text1" w:themeTint="BF"/>
                <w:sz w:val="23"/>
                <w:szCs w:val="23"/>
              </w:rPr>
              <w:t>Opera</w:t>
            </w:r>
          </w:p>
        </w:tc>
        <w:tc>
          <w:tcPr>
            <w:tcW w:w="2552" w:type="dxa"/>
            <w:vAlign w:val="center"/>
          </w:tcPr>
          <w:p w:rsidR="00E403B8" w:rsidRPr="004F5B38" w:rsidRDefault="00E403B8" w:rsidP="007E4C60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outlineLvl w:val="3"/>
              <w:cnfStyle w:val="100000000000"/>
              <w:rPr>
                <w:rFonts w:asciiTheme="minorHAnsi" w:hAnsiTheme="minorHAnsi" w:cstheme="minorHAnsi"/>
                <w:i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i/>
                <w:color w:val="404040" w:themeColor="text1" w:themeTint="BF"/>
                <w:sz w:val="23"/>
                <w:szCs w:val="23"/>
              </w:rPr>
              <w:t>Artista</w:t>
            </w:r>
          </w:p>
        </w:tc>
        <w:tc>
          <w:tcPr>
            <w:tcW w:w="1559" w:type="dxa"/>
            <w:vAlign w:val="center"/>
          </w:tcPr>
          <w:p w:rsidR="00E403B8" w:rsidRPr="004F5B38" w:rsidRDefault="00E403B8" w:rsidP="007E4C60">
            <w:pPr>
              <w:pStyle w:val="Titolo4"/>
              <w:widowControl/>
              <w:tabs>
                <w:tab w:val="left" w:pos="708"/>
                <w:tab w:val="left" w:pos="1416"/>
              </w:tabs>
              <w:suppressAutoHyphens w:val="0"/>
              <w:outlineLvl w:val="3"/>
              <w:cnfStyle w:val="100000000000"/>
              <w:rPr>
                <w:rFonts w:asciiTheme="minorHAnsi" w:hAnsiTheme="minorHAnsi" w:cstheme="minorHAnsi"/>
                <w:i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i/>
                <w:color w:val="404040" w:themeColor="text1" w:themeTint="BF"/>
                <w:sz w:val="23"/>
                <w:szCs w:val="23"/>
              </w:rPr>
              <w:t>Tipologia</w:t>
            </w:r>
          </w:p>
        </w:tc>
        <w:tc>
          <w:tcPr>
            <w:tcW w:w="3260" w:type="dxa"/>
            <w:vAlign w:val="center"/>
          </w:tcPr>
          <w:p w:rsidR="00E403B8" w:rsidRPr="004F5B38" w:rsidRDefault="00E403B8" w:rsidP="007E4C60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outlineLvl w:val="3"/>
              <w:cnfStyle w:val="100000000000"/>
              <w:rPr>
                <w:rFonts w:asciiTheme="minorHAnsi" w:hAnsiTheme="minorHAnsi" w:cstheme="minorHAnsi"/>
                <w:i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i/>
                <w:color w:val="404040" w:themeColor="text1" w:themeTint="BF"/>
                <w:sz w:val="23"/>
                <w:szCs w:val="23"/>
              </w:rPr>
              <w:t>Luogo (Municipio Roma V)</w:t>
            </w:r>
          </w:p>
        </w:tc>
      </w:tr>
      <w:tr w:rsidR="004F5B38" w:rsidRPr="004F5B38" w:rsidTr="007E4C60">
        <w:trPr>
          <w:cnfStyle w:val="000000100000"/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E403B8" w:rsidRPr="004F5B38" w:rsidRDefault="00E403B8" w:rsidP="00E403B8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316"/>
                <w:tab w:val="left" w:pos="1416"/>
                <w:tab w:val="left" w:pos="2124"/>
              </w:tabs>
              <w:suppressAutoHyphens w:val="0"/>
              <w:ind w:hanging="688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  <w:t xml:space="preserve">Lo </w:t>
            </w: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  <w:t>soffia</w:t>
            </w:r>
            <w:proofErr w:type="spellEnd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  <w:t xml:space="preserve"> il </w:t>
            </w: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  <w:t>cielo</w:t>
            </w:r>
            <w:proofErr w:type="spellEnd"/>
          </w:p>
        </w:tc>
        <w:tc>
          <w:tcPr>
            <w:tcW w:w="2552" w:type="dxa"/>
            <w:vAlign w:val="center"/>
          </w:tcPr>
          <w:p w:rsidR="00E403B8" w:rsidRPr="004F5B38" w:rsidRDefault="00E403B8" w:rsidP="007E4C60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S+C studio - Federico Ciani e Alessia Scatena</w:t>
            </w:r>
          </w:p>
        </w:tc>
        <w:tc>
          <w:tcPr>
            <w:tcW w:w="1559" w:type="dxa"/>
            <w:vAlign w:val="center"/>
          </w:tcPr>
          <w:p w:rsidR="00E403B8" w:rsidRPr="004F5B38" w:rsidRDefault="00E403B8" w:rsidP="007E4C60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luminosa</w:t>
            </w:r>
          </w:p>
        </w:tc>
        <w:tc>
          <w:tcPr>
            <w:tcW w:w="3260" w:type="dxa"/>
            <w:vAlign w:val="center"/>
          </w:tcPr>
          <w:p w:rsidR="00E403B8" w:rsidRPr="004F5B38" w:rsidRDefault="00E403B8" w:rsidP="007E4C60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Via del Pigneto, 103</w:t>
            </w:r>
          </w:p>
        </w:tc>
      </w:tr>
      <w:tr w:rsidR="004F5B38" w:rsidRPr="004F5B38" w:rsidTr="007E4C60">
        <w:trPr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E403B8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316"/>
                <w:tab w:val="left" w:pos="1416"/>
                <w:tab w:val="left" w:pos="2124"/>
              </w:tabs>
              <w:suppressAutoHyphens w:val="0"/>
              <w:ind w:hanging="688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  <w:t xml:space="preserve">Photo booth </w:t>
            </w:r>
          </w:p>
        </w:tc>
        <w:tc>
          <w:tcPr>
            <w:tcW w:w="2552" w:type="dxa"/>
            <w:vAlign w:val="center"/>
          </w:tcPr>
          <w:p w:rsidR="002A7B94" w:rsidRPr="004F5B38" w:rsidRDefault="002A7B94" w:rsidP="007E4C60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  <w:t xml:space="preserve">Maria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  <w:t>Saggese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  <w:t xml:space="preserve"> e Children of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  <w:t>Darklight</w:t>
            </w:r>
            <w:proofErr w:type="spellEnd"/>
          </w:p>
        </w:tc>
        <w:tc>
          <w:tcPr>
            <w:tcW w:w="1559" w:type="dxa"/>
            <w:vAlign w:val="center"/>
          </w:tcPr>
          <w:p w:rsidR="002A7B94" w:rsidRPr="004F5B38" w:rsidRDefault="002A7B94" w:rsidP="007E4C60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</w:pP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  <w:t>Installazione</w:t>
            </w:r>
            <w:proofErr w:type="spellEnd"/>
          </w:p>
        </w:tc>
        <w:tc>
          <w:tcPr>
            <w:tcW w:w="3260" w:type="dxa"/>
            <w:vAlign w:val="center"/>
          </w:tcPr>
          <w:p w:rsidR="002A7B94" w:rsidRPr="004F5B38" w:rsidRDefault="002A7B94" w:rsidP="007E4C60">
            <w:pPr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Via Attilio Mori, 108 E/F</w:t>
            </w:r>
          </w:p>
        </w:tc>
      </w:tr>
      <w:tr w:rsidR="002A7B94" w:rsidRPr="004F5B38" w:rsidTr="007E4C60">
        <w:trPr>
          <w:cnfStyle w:val="000000100000"/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316"/>
                <w:tab w:val="left" w:pos="1416"/>
                <w:tab w:val="left" w:pos="2124"/>
              </w:tabs>
              <w:suppressAutoHyphens w:val="0"/>
              <w:ind w:hanging="688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  <w:t>Mapping gaming:</w:t>
            </w:r>
          </w:p>
          <w:p w:rsidR="002A7B94" w:rsidRPr="004F5B38" w:rsidRDefault="002A7B94" w:rsidP="002A7B94">
            <w:pPr>
              <w:pStyle w:val="Titolo4"/>
              <w:widowControl/>
              <w:tabs>
                <w:tab w:val="left" w:pos="316"/>
                <w:tab w:val="left" w:pos="1416"/>
                <w:tab w:val="left" w:pos="2124"/>
              </w:tabs>
              <w:suppressAutoHyphens w:val="0"/>
              <w:ind w:left="318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  <w:t>the Pinball</w:t>
            </w:r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Gianluca Del Gobbo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-Flexer</w:t>
            </w:r>
            <w:proofErr w:type="spellEnd"/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video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cnfStyle w:val="000000100000"/>
              <w:rPr>
                <w:rFonts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Piazza dei Condottieri, 34</w:t>
            </w:r>
          </w:p>
        </w:tc>
      </w:tr>
      <w:tr w:rsidR="004F5B38" w:rsidRPr="004F5B38" w:rsidTr="007E4C60">
        <w:trPr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316"/>
                <w:tab w:val="left" w:pos="1416"/>
                <w:tab w:val="left" w:pos="2124"/>
              </w:tabs>
              <w:suppressAutoHyphens w:val="0"/>
              <w:ind w:hanging="688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</w:pP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Miodesopsie</w:t>
            </w:r>
            <w:proofErr w:type="spellEnd"/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Andrea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Daly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 e Federico Cecchi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luminosa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cnfStyle w:val="000000000000"/>
              <w:rPr>
                <w:rFonts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Largo pedonale di via del Pigneto, altezza civico 162</w:t>
            </w:r>
          </w:p>
        </w:tc>
      </w:tr>
      <w:tr w:rsidR="004F5B38" w:rsidRPr="004F5B38" w:rsidTr="007E4C60">
        <w:trPr>
          <w:cnfStyle w:val="000000100000"/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316"/>
                <w:tab w:val="left" w:pos="1416"/>
                <w:tab w:val="left" w:pos="2124"/>
              </w:tabs>
              <w:suppressAutoHyphens w:val="0"/>
              <w:ind w:hanging="688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</w:pP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Ether</w:t>
            </w:r>
            <w:proofErr w:type="spellEnd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’ò</w:t>
            </w:r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Simone Palma e Diego Labonia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video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Piazza Eratostene</w:t>
            </w:r>
          </w:p>
        </w:tc>
      </w:tr>
      <w:tr w:rsidR="004F5B38" w:rsidRPr="004F5B38" w:rsidTr="007E4C60">
        <w:trPr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316"/>
                <w:tab w:val="left" w:pos="1416"/>
                <w:tab w:val="left" w:pos="2124"/>
              </w:tabs>
              <w:suppressAutoHyphens w:val="0"/>
              <w:ind w:left="318" w:hanging="318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Memoria geologica</w:t>
            </w:r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Fulminate duo - Livia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Ribichini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 e Alessandra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Grieco</w:t>
            </w:r>
            <w:proofErr w:type="spellEnd"/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luminosa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Largo pedonale tra via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Gabrino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Fondulo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 e via del Pigneto</w:t>
            </w:r>
          </w:p>
        </w:tc>
      </w:tr>
      <w:tr w:rsidR="004F5B38" w:rsidRPr="004F5B38" w:rsidTr="007E4C60">
        <w:trPr>
          <w:cnfStyle w:val="000000100000"/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</w:pP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Near</w:t>
            </w:r>
            <w:proofErr w:type="spellEnd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 xml:space="preserve"> </w:t>
            </w: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death</w:t>
            </w:r>
            <w:proofErr w:type="spellEnd"/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Diego Labonia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luminosa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Garage sottostante il largo pedonale tra via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Gabrino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Fondulo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 e via del Pigneto</w:t>
            </w:r>
          </w:p>
        </w:tc>
      </w:tr>
      <w:tr w:rsidR="002A7B94" w:rsidRPr="004F5B38" w:rsidTr="007E4C60">
        <w:trPr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pt-PT"/>
              </w:rPr>
              <w:t>Librio</w:t>
            </w:r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Massimo Rizzuto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Scultura luminosa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Piazza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Perestrello</w:t>
            </w:r>
            <w:proofErr w:type="spellEnd"/>
          </w:p>
        </w:tc>
      </w:tr>
      <w:tr w:rsidR="004F5B38" w:rsidRPr="004F5B38" w:rsidTr="007E4C60">
        <w:trPr>
          <w:cnfStyle w:val="000000100000"/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  <w:t>Day hole</w:t>
            </w:r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Mashmedia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 Studio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luminosa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Via Attilio Mori, 78</w:t>
            </w:r>
          </w:p>
        </w:tc>
      </w:tr>
      <w:tr w:rsidR="004F5B38" w:rsidRPr="004F5B38" w:rsidTr="007E4C60">
        <w:trPr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  <w:lang w:val="en-US"/>
              </w:rPr>
              <w:t xml:space="preserve">  Building’s soul</w:t>
            </w:r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nl-NL"/>
              </w:rPr>
              <w:t>VJ ALIS</w:t>
            </w: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  - Alice Felloni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Video installazione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Via Ludovico Pavoni, 79/A</w:t>
            </w:r>
          </w:p>
        </w:tc>
      </w:tr>
      <w:tr w:rsidR="004F5B38" w:rsidRPr="004F5B38" w:rsidTr="007E4C60">
        <w:trPr>
          <w:cnfStyle w:val="000000100000"/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 xml:space="preserve">  Iconografo</w:t>
            </w:r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Tommaso Rinaldi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interattiva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Via Ludovico Pavoni, 79</w:t>
            </w:r>
          </w:p>
        </w:tc>
      </w:tr>
      <w:tr w:rsidR="004F5B38" w:rsidRPr="004F5B38" w:rsidTr="007E4C60">
        <w:trPr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 xml:space="preserve">  </w:t>
            </w: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Call</w:t>
            </w:r>
            <w:proofErr w:type="spellEnd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 xml:space="preserve"> </w:t>
            </w: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your</w:t>
            </w:r>
            <w:proofErr w:type="spellEnd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 xml:space="preserve"> </w:t>
            </w: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special</w:t>
            </w:r>
            <w:proofErr w:type="spellEnd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 xml:space="preserve"> </w:t>
            </w: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Francy</w:t>
            </w:r>
            <w:proofErr w:type="spellEnd"/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Marco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Amedani</w:t>
            </w:r>
            <w:proofErr w:type="spellEnd"/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luminosa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Cabina telefonica via della Marranella, altezza civico 3</w:t>
            </w:r>
          </w:p>
        </w:tc>
      </w:tr>
      <w:tr w:rsidR="004F5B38" w:rsidRPr="004F5B38" w:rsidTr="007E4C60">
        <w:trPr>
          <w:cnfStyle w:val="000000100000"/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 xml:space="preserve">  </w:t>
            </w: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Dreambox</w:t>
            </w:r>
            <w:proofErr w:type="spellEnd"/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outlineLvl w:val="3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Federico Cecchi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</w:tabs>
              <w:suppressAutoHyphens w:val="0"/>
              <w:outlineLvl w:val="3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luminosa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outlineLvl w:val="3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Via di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Torpignattara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, altezza civico 13, 15/A, 33</w:t>
            </w:r>
          </w:p>
        </w:tc>
      </w:tr>
      <w:tr w:rsidR="004F5B38" w:rsidRPr="004F5B38" w:rsidTr="007E4C60">
        <w:trPr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</w:pP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Photosintesi</w:t>
            </w:r>
            <w:proofErr w:type="spellEnd"/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RGB Light Experience - CNR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Progetto 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Arena Aurora - Via di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Torpignattara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, 78</w:t>
            </w:r>
          </w:p>
        </w:tc>
      </w:tr>
      <w:tr w:rsidR="004F5B38" w:rsidRPr="004F5B38" w:rsidTr="007E4C60">
        <w:trPr>
          <w:cnfStyle w:val="000000100000"/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lastRenderedPageBreak/>
              <w:t xml:space="preserve">  Code 13</w:t>
            </w:r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Desiato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luminosa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outlineLvl w:val="5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Via Amedeo Cencelli, 70</w:t>
            </w:r>
          </w:p>
        </w:tc>
      </w:tr>
      <w:tr w:rsidR="004F5B38" w:rsidRPr="004F5B38" w:rsidTr="007E4C60">
        <w:trPr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 xml:space="preserve">  Distorsioni</w:t>
            </w:r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La mia paura è bianca - Eleonora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Avino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 e Martina Frattura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luminosa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Viale dell'Acquedotto Alessandrino, 103</w:t>
            </w:r>
          </w:p>
        </w:tc>
      </w:tr>
      <w:tr w:rsidR="004F5B38" w:rsidRPr="004F5B38" w:rsidTr="007E4C60">
        <w:trPr>
          <w:cnfStyle w:val="000000100000"/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 xml:space="preserve">  System</w:t>
            </w:r>
          </w:p>
        </w:tc>
        <w:tc>
          <w:tcPr>
            <w:tcW w:w="2552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outlineLvl w:val="3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nl-NL"/>
              </w:rPr>
              <w:t>Elisa Mancini</w:t>
            </w:r>
          </w:p>
        </w:tc>
        <w:tc>
          <w:tcPr>
            <w:tcW w:w="1559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</w:tabs>
              <w:suppressAutoHyphens w:val="0"/>
              <w:outlineLvl w:val="3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luminosa</w:t>
            </w:r>
          </w:p>
        </w:tc>
        <w:tc>
          <w:tcPr>
            <w:tcW w:w="3260" w:type="dxa"/>
            <w:vAlign w:val="center"/>
          </w:tcPr>
          <w:p w:rsidR="002A7B94" w:rsidRPr="004F5B38" w:rsidRDefault="002A7B94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outlineLvl w:val="3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Parco Sangalli, viale dell’Acquedotto Alessandrino, altezza civico 45</w:t>
            </w:r>
          </w:p>
        </w:tc>
      </w:tr>
      <w:tr w:rsidR="004F5B38" w:rsidRPr="004F5B38" w:rsidTr="007E4C60">
        <w:trPr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6457CE" w:rsidRPr="004F5B38" w:rsidRDefault="006457CE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 </w:t>
            </w: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Radiolaser</w:t>
            </w:r>
            <w:proofErr w:type="spellEnd"/>
          </w:p>
        </w:tc>
        <w:tc>
          <w:tcPr>
            <w:tcW w:w="2552" w:type="dxa"/>
            <w:vAlign w:val="center"/>
          </w:tcPr>
          <w:p w:rsidR="006457CE" w:rsidRPr="004F5B38" w:rsidRDefault="006457CE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nl-NL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RGB Light Experience</w:t>
            </w:r>
          </w:p>
        </w:tc>
        <w:tc>
          <w:tcPr>
            <w:tcW w:w="1559" w:type="dxa"/>
            <w:vAlign w:val="center"/>
          </w:tcPr>
          <w:p w:rsidR="006457CE" w:rsidRPr="004F5B38" w:rsidRDefault="006457CE" w:rsidP="002A7B94">
            <w:pPr>
              <w:pStyle w:val="Titolo4"/>
              <w:widowControl/>
              <w:tabs>
                <w:tab w:val="left" w:pos="708"/>
                <w:tab w:val="left" w:pos="1416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Installazione laser</w:t>
            </w:r>
          </w:p>
        </w:tc>
        <w:tc>
          <w:tcPr>
            <w:tcW w:w="3260" w:type="dxa"/>
            <w:vAlign w:val="center"/>
          </w:tcPr>
          <w:p w:rsidR="006457CE" w:rsidRPr="004F5B38" w:rsidRDefault="006457CE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outlineLvl w:val="3"/>
              <w:cnfStyle w:val="0000000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Parco Sangalli, viale dell’Acquedotto Alessandrino</w:t>
            </w:r>
          </w:p>
        </w:tc>
      </w:tr>
      <w:tr w:rsidR="004F5B38" w:rsidRPr="004F5B38" w:rsidTr="007E4C60">
        <w:trPr>
          <w:cnfStyle w:val="000000100000"/>
          <w:trHeight w:val="851"/>
          <w:jc w:val="center"/>
        </w:trPr>
        <w:tc>
          <w:tcPr>
            <w:cnfStyle w:val="001000000000"/>
            <w:tcW w:w="2268" w:type="dxa"/>
            <w:vAlign w:val="center"/>
          </w:tcPr>
          <w:p w:rsidR="006457CE" w:rsidRPr="004F5B38" w:rsidRDefault="006457CE" w:rsidP="002A7B94">
            <w:pPr>
              <w:pStyle w:val="Titolo4"/>
              <w:widowControl/>
              <w:numPr>
                <w:ilvl w:val="0"/>
                <w:numId w:val="1"/>
              </w:numPr>
              <w:tabs>
                <w:tab w:val="left" w:pos="1416"/>
                <w:tab w:val="left" w:pos="2124"/>
              </w:tabs>
              <w:suppressAutoHyphens w:val="0"/>
              <w:ind w:left="316" w:hanging="316"/>
              <w:outlineLvl w:val="3"/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 xml:space="preserve">Massive </w:t>
            </w:r>
            <w:proofErr w:type="spellStart"/>
            <w:r w:rsidRPr="004F5B38">
              <w:rPr>
                <w:rFonts w:asciiTheme="minorHAnsi" w:hAnsiTheme="minorHAnsi" w:cstheme="minorHAnsi"/>
                <w:b w:val="0"/>
                <w:color w:val="404040" w:themeColor="text1" w:themeTint="BF"/>
                <w:sz w:val="23"/>
                <w:szCs w:val="23"/>
              </w:rPr>
              <w:t>collaboration</w:t>
            </w:r>
            <w:proofErr w:type="spellEnd"/>
          </w:p>
        </w:tc>
        <w:tc>
          <w:tcPr>
            <w:tcW w:w="2552" w:type="dxa"/>
            <w:vAlign w:val="center"/>
          </w:tcPr>
          <w:p w:rsidR="006457CE" w:rsidRPr="004F5B38" w:rsidRDefault="006457CE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outlineLvl w:val="3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  <w:t xml:space="preserve">Maria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  <w:t>Saggese</w:t>
            </w:r>
            <w:proofErr w:type="spellEnd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  <w:t xml:space="preserve"> e Children of </w:t>
            </w:r>
            <w:proofErr w:type="spellStart"/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  <w:t>Darklight</w:t>
            </w:r>
            <w:proofErr w:type="spellEnd"/>
          </w:p>
        </w:tc>
        <w:tc>
          <w:tcPr>
            <w:tcW w:w="1559" w:type="dxa"/>
            <w:vAlign w:val="center"/>
          </w:tcPr>
          <w:p w:rsidR="006457CE" w:rsidRPr="004F5B38" w:rsidRDefault="006457CE" w:rsidP="002A7B94">
            <w:pPr>
              <w:pStyle w:val="Titolo4"/>
              <w:widowControl/>
              <w:tabs>
                <w:tab w:val="left" w:pos="708"/>
                <w:tab w:val="left" w:pos="1416"/>
              </w:tabs>
              <w:suppressAutoHyphens w:val="0"/>
              <w:outlineLvl w:val="3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  <w:lang w:val="en-US"/>
              </w:rPr>
              <w:t>Opera light painting</w:t>
            </w:r>
          </w:p>
        </w:tc>
        <w:tc>
          <w:tcPr>
            <w:tcW w:w="3260" w:type="dxa"/>
            <w:vAlign w:val="center"/>
          </w:tcPr>
          <w:p w:rsidR="006457CE" w:rsidRPr="004F5B38" w:rsidRDefault="006457CE" w:rsidP="002A7B94">
            <w:pPr>
              <w:pStyle w:val="Titolo4"/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outlineLvl w:val="3"/>
              <w:cnfStyle w:val="000000100000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4F5B38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>Parco Sangalli, viale dell’Acquedotto Alessandrino</w:t>
            </w:r>
          </w:p>
        </w:tc>
      </w:tr>
    </w:tbl>
    <w:p w:rsidR="00AB77F7" w:rsidRPr="004F5B38" w:rsidRDefault="00AB77F7" w:rsidP="00AB77F7">
      <w:pPr>
        <w:pStyle w:val="TextBody"/>
        <w:spacing w:after="120" w:line="360" w:lineRule="auto"/>
        <w:jc w:val="both"/>
        <w:rPr>
          <w:rFonts w:eastAsiaTheme="minorHAnsi" w:cstheme="minorHAnsi"/>
          <w:color w:val="404040" w:themeColor="text1" w:themeTint="BF"/>
          <w:bdr w:val="none" w:sz="0" w:space="0" w:color="auto"/>
          <w:lang w:eastAsia="en-US"/>
        </w:rPr>
      </w:pPr>
    </w:p>
    <w:p w:rsidR="00AB77F7" w:rsidRPr="004F5B38" w:rsidRDefault="00AB77F7" w:rsidP="00AB77F7">
      <w:pPr>
        <w:pStyle w:val="TextBody"/>
        <w:spacing w:after="120" w:line="360" w:lineRule="auto"/>
        <w:jc w:val="both"/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</w:pPr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 xml:space="preserve">Lungo il percorso sono allestiti cinque Info point: </w:t>
      </w:r>
    </w:p>
    <w:p w:rsidR="00AB77F7" w:rsidRPr="004F5B38" w:rsidRDefault="00AB77F7" w:rsidP="00AB77F7">
      <w:pPr>
        <w:pStyle w:val="TextBody"/>
        <w:numPr>
          <w:ilvl w:val="0"/>
          <w:numId w:val="2"/>
        </w:numPr>
        <w:spacing w:after="120" w:line="360" w:lineRule="auto"/>
        <w:jc w:val="both"/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</w:pPr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>Via del Pigneto, altezza 123</w:t>
      </w:r>
    </w:p>
    <w:p w:rsidR="00AB77F7" w:rsidRPr="004F5B38" w:rsidRDefault="00AB77F7" w:rsidP="00AB77F7">
      <w:pPr>
        <w:pStyle w:val="TextBody"/>
        <w:numPr>
          <w:ilvl w:val="0"/>
          <w:numId w:val="2"/>
        </w:numPr>
        <w:spacing w:after="120" w:line="360" w:lineRule="auto"/>
        <w:jc w:val="both"/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</w:pPr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 xml:space="preserve">Largo </w:t>
      </w:r>
      <w:proofErr w:type="spellStart"/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>Perestrello</w:t>
      </w:r>
      <w:proofErr w:type="spellEnd"/>
    </w:p>
    <w:p w:rsidR="00AB77F7" w:rsidRPr="004F5B38" w:rsidRDefault="00AB77F7" w:rsidP="00AB77F7">
      <w:pPr>
        <w:pStyle w:val="TextBody"/>
        <w:numPr>
          <w:ilvl w:val="0"/>
          <w:numId w:val="2"/>
        </w:numPr>
        <w:spacing w:after="120" w:line="360" w:lineRule="auto"/>
        <w:jc w:val="both"/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</w:pPr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 xml:space="preserve">Via di </w:t>
      </w:r>
      <w:proofErr w:type="spellStart"/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>Tor</w:t>
      </w:r>
      <w:proofErr w:type="spellEnd"/>
      <w:r w:rsidR="00C03C86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 xml:space="preserve"> </w:t>
      </w:r>
      <w:proofErr w:type="spellStart"/>
      <w:r w:rsidR="00C03C86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>P</w:t>
      </w:r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>ignattara</w:t>
      </w:r>
      <w:proofErr w:type="spellEnd"/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>, altezza civico 75/A</w:t>
      </w:r>
    </w:p>
    <w:p w:rsidR="00AB77F7" w:rsidRPr="004F5B38" w:rsidRDefault="00AB77F7" w:rsidP="00AB77F7">
      <w:pPr>
        <w:pStyle w:val="TextBody"/>
        <w:numPr>
          <w:ilvl w:val="0"/>
          <w:numId w:val="2"/>
        </w:numPr>
        <w:spacing w:after="120" w:line="360" w:lineRule="auto"/>
        <w:jc w:val="both"/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</w:pPr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>Parco Giordano Sangalli</w:t>
      </w:r>
    </w:p>
    <w:p w:rsidR="00AB77F7" w:rsidRPr="004F5B38" w:rsidRDefault="00AB77F7" w:rsidP="00AB77F7">
      <w:pPr>
        <w:pStyle w:val="TextBody"/>
        <w:numPr>
          <w:ilvl w:val="0"/>
          <w:numId w:val="2"/>
        </w:numPr>
        <w:spacing w:after="120" w:line="360" w:lineRule="auto"/>
        <w:jc w:val="both"/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</w:pPr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 xml:space="preserve">Largo Nicolò Licata </w:t>
      </w:r>
    </w:p>
    <w:p w:rsidR="00AB77F7" w:rsidRPr="004F5B38" w:rsidRDefault="00AB77F7" w:rsidP="00AB77F7">
      <w:pPr>
        <w:pStyle w:val="TextBody"/>
        <w:spacing w:after="120" w:line="360" w:lineRule="auto"/>
        <w:jc w:val="both"/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</w:pPr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>Punto di ritrovo per artisti e personale addetto è la Sala Consiliare del Municipio Roma V sita in piazza della Marranella.</w:t>
      </w:r>
    </w:p>
    <w:p w:rsidR="00AB77F7" w:rsidRPr="004F5B38" w:rsidRDefault="00AB77F7" w:rsidP="00AB77F7">
      <w:pPr>
        <w:rPr>
          <w:b/>
          <w:color w:val="404040" w:themeColor="text1" w:themeTint="BF"/>
          <w:sz w:val="23"/>
          <w:szCs w:val="23"/>
        </w:rPr>
      </w:pPr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 xml:space="preserve">Tutti gli incontri e workshop </w:t>
      </w:r>
      <w:r w:rsidR="004F5B38"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>si svolgono</w:t>
      </w:r>
      <w:r w:rsidRPr="004F5B38"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  <w:t xml:space="preserve"> presso la </w:t>
      </w:r>
      <w:r w:rsidRPr="004F5B38">
        <w:rPr>
          <w:color w:val="404040" w:themeColor="text1" w:themeTint="BF"/>
          <w:sz w:val="23"/>
          <w:szCs w:val="23"/>
        </w:rPr>
        <w:t>Casa della cultura di Villa de Sanctis, sita in via Casilina, 665.</w:t>
      </w:r>
    </w:p>
    <w:p w:rsidR="00AB77F7" w:rsidRPr="004F5B38" w:rsidRDefault="00AB77F7" w:rsidP="00AB77F7">
      <w:pPr>
        <w:pStyle w:val="TextBody"/>
        <w:spacing w:after="120" w:line="360" w:lineRule="auto"/>
        <w:jc w:val="both"/>
        <w:rPr>
          <w:rStyle w:val="Hyperlink0"/>
          <w:rFonts w:asciiTheme="minorHAnsi" w:hAnsiTheme="minorHAnsi" w:cs="Calibri"/>
          <w:color w:val="404040" w:themeColor="text1" w:themeTint="BF"/>
          <w:sz w:val="23"/>
          <w:szCs w:val="23"/>
        </w:rPr>
      </w:pPr>
    </w:p>
    <w:p w:rsidR="00AB77F7" w:rsidRPr="004F5B38" w:rsidRDefault="00AB77F7" w:rsidP="005C72CC">
      <w:pPr>
        <w:spacing w:line="276" w:lineRule="auto"/>
        <w:rPr>
          <w:rFonts w:cstheme="minorHAnsi"/>
          <w:color w:val="404040" w:themeColor="text1" w:themeTint="BF"/>
          <w:sz w:val="23"/>
          <w:szCs w:val="23"/>
        </w:rPr>
      </w:pPr>
    </w:p>
    <w:sectPr w:rsidR="00AB77F7" w:rsidRPr="004F5B38" w:rsidSect="007C048B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94" w:rsidRDefault="00382794" w:rsidP="004A76DB">
      <w:pPr>
        <w:spacing w:after="0" w:line="240" w:lineRule="auto"/>
      </w:pPr>
      <w:r>
        <w:separator/>
      </w:r>
    </w:p>
  </w:endnote>
  <w:endnote w:type="continuationSeparator" w:id="0">
    <w:p w:rsidR="00382794" w:rsidRDefault="00382794" w:rsidP="004A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8B" w:rsidRPr="007C048B" w:rsidRDefault="007C048B" w:rsidP="007C048B">
    <w:pPr>
      <w:pStyle w:val="Pidipagina"/>
      <w:jc w:val="center"/>
      <w:rPr>
        <w:color w:val="595959" w:themeColor="text1" w:themeTint="A6"/>
      </w:rPr>
    </w:pPr>
    <w:r w:rsidRPr="007C048B">
      <w:rPr>
        <w:color w:val="595959" w:themeColor="text1" w:themeTint="A6"/>
      </w:rPr>
      <w:t xml:space="preserve">Via Cori, 13 </w:t>
    </w:r>
    <w:r w:rsidRPr="007C048B">
      <w:rPr>
        <w:rFonts w:ascii="Helvetica" w:eastAsia="Helvetica" w:hAnsi="Helvetica" w:cs="Helvetica"/>
        <w:color w:val="595959" w:themeColor="text1" w:themeTint="A6"/>
      </w:rPr>
      <w:t>–</w:t>
    </w:r>
    <w:r w:rsidRPr="007C048B">
      <w:rPr>
        <w:color w:val="595959" w:themeColor="text1" w:themeTint="A6"/>
      </w:rPr>
      <w:t xml:space="preserve"> 00177 Roma (Italia) </w:t>
    </w:r>
    <w:r w:rsidRPr="007C048B">
      <w:rPr>
        <w:rFonts w:eastAsia="Helvetica" w:cs="Helvetica"/>
        <w:color w:val="595959" w:themeColor="text1" w:themeTint="A6"/>
      </w:rPr>
      <w:t xml:space="preserve">_ </w:t>
    </w:r>
    <w:r w:rsidRPr="007C048B">
      <w:rPr>
        <w:color w:val="595959" w:themeColor="text1" w:themeTint="A6"/>
      </w:rPr>
      <w:t>mobile +39 338 118 2870 _ email: luciombrergb@gmail.com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94" w:rsidRDefault="00382794" w:rsidP="004A76DB">
      <w:pPr>
        <w:spacing w:after="0" w:line="240" w:lineRule="auto"/>
      </w:pPr>
      <w:r>
        <w:separator/>
      </w:r>
    </w:p>
  </w:footnote>
  <w:footnote w:type="continuationSeparator" w:id="0">
    <w:p w:rsidR="00382794" w:rsidRDefault="00382794" w:rsidP="004A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6DB" w:rsidRDefault="007C048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5248910</wp:posOffset>
          </wp:positionH>
          <wp:positionV relativeFrom="margin">
            <wp:posOffset>-556260</wp:posOffset>
          </wp:positionV>
          <wp:extent cx="982980" cy="6940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uciOmbre no sr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56CE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-130810</wp:posOffset>
          </wp:positionH>
          <wp:positionV relativeFrom="margin">
            <wp:posOffset>-551815</wp:posOffset>
          </wp:positionV>
          <wp:extent cx="1130935" cy="583565"/>
          <wp:effectExtent l="0" t="0" r="12065" b="63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10.05New_Logo_RGB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" r="317" b="51730"/>
                  <a:stretch/>
                </pic:blipFill>
                <pic:spPr bwMode="auto">
                  <a:xfrm>
                    <a:off x="0" y="0"/>
                    <a:ext cx="1130935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3777"/>
    <w:multiLevelType w:val="hybridMultilevel"/>
    <w:tmpl w:val="C226C28C"/>
    <w:lvl w:ilvl="0" w:tplc="20026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7085"/>
    <w:multiLevelType w:val="hybridMultilevel"/>
    <w:tmpl w:val="F1CEF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69CD"/>
    <w:rsid w:val="000456CE"/>
    <w:rsid w:val="00095C83"/>
    <w:rsid w:val="000A3E09"/>
    <w:rsid w:val="000E7991"/>
    <w:rsid w:val="000F5E73"/>
    <w:rsid w:val="00121215"/>
    <w:rsid w:val="0014697A"/>
    <w:rsid w:val="001E16AA"/>
    <w:rsid w:val="001E6B76"/>
    <w:rsid w:val="002661C3"/>
    <w:rsid w:val="00277167"/>
    <w:rsid w:val="002A7B94"/>
    <w:rsid w:val="002C014E"/>
    <w:rsid w:val="002D0280"/>
    <w:rsid w:val="003169CD"/>
    <w:rsid w:val="00356C05"/>
    <w:rsid w:val="00382794"/>
    <w:rsid w:val="003B3DAC"/>
    <w:rsid w:val="0040646D"/>
    <w:rsid w:val="004A76DB"/>
    <w:rsid w:val="004F5B38"/>
    <w:rsid w:val="00562D8C"/>
    <w:rsid w:val="005C43E4"/>
    <w:rsid w:val="005C72CC"/>
    <w:rsid w:val="0062392D"/>
    <w:rsid w:val="006457CE"/>
    <w:rsid w:val="00651A59"/>
    <w:rsid w:val="006741F1"/>
    <w:rsid w:val="00696547"/>
    <w:rsid w:val="007209DD"/>
    <w:rsid w:val="00797AF4"/>
    <w:rsid w:val="007B31C6"/>
    <w:rsid w:val="007C048B"/>
    <w:rsid w:val="007C7DE1"/>
    <w:rsid w:val="0081191C"/>
    <w:rsid w:val="00821913"/>
    <w:rsid w:val="00876148"/>
    <w:rsid w:val="008B0AEB"/>
    <w:rsid w:val="00A9059B"/>
    <w:rsid w:val="00AB77F7"/>
    <w:rsid w:val="00AE6F26"/>
    <w:rsid w:val="00B70485"/>
    <w:rsid w:val="00BB5B6F"/>
    <w:rsid w:val="00C03C86"/>
    <w:rsid w:val="00C84CD3"/>
    <w:rsid w:val="00D12402"/>
    <w:rsid w:val="00E403B8"/>
    <w:rsid w:val="00F042F4"/>
    <w:rsid w:val="00F579C7"/>
    <w:rsid w:val="00F7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C05"/>
  </w:style>
  <w:style w:type="paragraph" w:styleId="Titolo4">
    <w:name w:val="heading 4"/>
    <w:link w:val="Titolo4Carattere"/>
    <w:rsid w:val="00E403B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3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paragraph" w:styleId="Titolo6">
    <w:name w:val="heading 6"/>
    <w:link w:val="Titolo6Carattere"/>
    <w:rsid w:val="00E403B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5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7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6DB"/>
  </w:style>
  <w:style w:type="paragraph" w:styleId="Pidipagina">
    <w:name w:val="footer"/>
    <w:basedOn w:val="Normale"/>
    <w:link w:val="PidipaginaCarattere"/>
    <w:uiPriority w:val="99"/>
    <w:unhideWhenUsed/>
    <w:rsid w:val="004A7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6DB"/>
  </w:style>
  <w:style w:type="paragraph" w:styleId="Testonotadichiusura">
    <w:name w:val="endnote text"/>
    <w:basedOn w:val="Normale"/>
    <w:link w:val="TestonotadichiusuraCarattere"/>
    <w:uiPriority w:val="99"/>
    <w:unhideWhenUsed/>
    <w:rsid w:val="000F5E73"/>
    <w:pPr>
      <w:spacing w:after="0" w:line="240" w:lineRule="auto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F5E73"/>
    <w:rPr>
      <w:sz w:val="24"/>
      <w:szCs w:val="24"/>
    </w:rPr>
  </w:style>
  <w:style w:type="character" w:styleId="Rimandonotadichiusura">
    <w:name w:val="endnote reference"/>
    <w:basedOn w:val="Carpredefinitoparagrafo"/>
    <w:uiPriority w:val="99"/>
    <w:unhideWhenUsed/>
    <w:rsid w:val="000F5E73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rsid w:val="00E403B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403B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table" w:customStyle="1" w:styleId="PlainTable2">
    <w:name w:val="Plain Table 2"/>
    <w:basedOn w:val="Tabellanormale"/>
    <w:uiPriority w:val="42"/>
    <w:rsid w:val="00E403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Body">
    <w:name w:val="Text Body"/>
    <w:rsid w:val="00AB77F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40" w:line="288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Hyperlink0">
    <w:name w:val="Hyperlink.0"/>
    <w:basedOn w:val="Carpredefinitoparagrafo"/>
    <w:rsid w:val="00AB77F7"/>
    <w:rPr>
      <w:rFonts w:ascii="Tw Cen MT" w:eastAsia="Tw Cen MT" w:hAnsi="Tw Cen MT" w:cs="Tw Cen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info</cp:lastModifiedBy>
  <cp:revision>8</cp:revision>
  <cp:lastPrinted>2017-10-18T09:41:00Z</cp:lastPrinted>
  <dcterms:created xsi:type="dcterms:W3CDTF">2017-10-19T09:10:00Z</dcterms:created>
  <dcterms:modified xsi:type="dcterms:W3CDTF">2017-10-23T08:32:00Z</dcterms:modified>
</cp:coreProperties>
</file>