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9A" w:rsidRPr="00FA409A" w:rsidRDefault="00FA409A" w:rsidP="00FA409A">
      <w:pPr>
        <w:jc w:val="center"/>
        <w:rPr>
          <w:rFonts w:eastAsia="Times New Roman" w:cs="Times New Roman"/>
          <w:b/>
          <w:bCs/>
          <w:sz w:val="28"/>
          <w:szCs w:val="28"/>
          <w:lang w:eastAsia="it-IT"/>
        </w:rPr>
      </w:pPr>
      <w:r w:rsidRPr="00AF68C9">
        <w:rPr>
          <w:rFonts w:cs="Arial"/>
          <w:b/>
          <w:sz w:val="20"/>
          <w:szCs w:val="20"/>
        </w:rPr>
        <w:br/>
      </w:r>
      <w:r w:rsidR="005F531B" w:rsidRPr="00FA409A">
        <w:rPr>
          <w:rFonts w:cs="Arial"/>
          <w:b/>
          <w:sz w:val="40"/>
          <w:szCs w:val="40"/>
        </w:rPr>
        <w:t>SENSI D’ESTATE</w:t>
      </w:r>
      <w:r w:rsidR="00AF68C9">
        <w:rPr>
          <w:rFonts w:cs="Arial"/>
          <w:b/>
          <w:sz w:val="40"/>
          <w:szCs w:val="40"/>
        </w:rPr>
        <w:br/>
        <w:t>XV edizione</w:t>
      </w:r>
      <w:r w:rsidRPr="00FA409A">
        <w:rPr>
          <w:rFonts w:cs="Arial"/>
          <w:b/>
          <w:sz w:val="40"/>
          <w:szCs w:val="40"/>
        </w:rPr>
        <w:br/>
      </w:r>
      <w:r w:rsidR="005F531B" w:rsidRPr="00FA409A">
        <w:rPr>
          <w:rFonts w:cs="Arial"/>
          <w:sz w:val="28"/>
          <w:szCs w:val="28"/>
        </w:rPr>
        <w:t>Percorsi multisensoriali di Arte, Teatro, Musica, Odori e Sapori</w:t>
      </w:r>
      <w:r w:rsidR="00AF68C9">
        <w:rPr>
          <w:rFonts w:cs="Arial"/>
          <w:sz w:val="28"/>
          <w:szCs w:val="28"/>
        </w:rPr>
        <w:br/>
      </w:r>
      <w:r w:rsidRPr="00FA409A">
        <w:rPr>
          <w:rFonts w:cs="Arial"/>
          <w:sz w:val="28"/>
          <w:szCs w:val="28"/>
        </w:rPr>
        <w:t xml:space="preserve">Tutti i mercoledì </w:t>
      </w:r>
      <w:r w:rsidR="005F531B" w:rsidRPr="00FA409A">
        <w:rPr>
          <w:rFonts w:cs="Arial"/>
          <w:sz w:val="28"/>
          <w:szCs w:val="28"/>
        </w:rPr>
        <w:t>20 luglio – 24 agosto</w:t>
      </w:r>
      <w:r w:rsidRPr="00FA409A">
        <w:rPr>
          <w:rFonts w:cs="Arial"/>
          <w:sz w:val="28"/>
          <w:szCs w:val="28"/>
        </w:rPr>
        <w:br/>
      </w:r>
      <w:r w:rsidRPr="00FA409A">
        <w:rPr>
          <w:rFonts w:eastAsia="Times New Roman" w:cs="Times New Roman"/>
          <w:b/>
          <w:bCs/>
          <w:sz w:val="28"/>
          <w:szCs w:val="28"/>
          <w:lang w:eastAsia="it-IT"/>
        </w:rPr>
        <w:t>ANCONA - Mole Vanvitelliana</w:t>
      </w:r>
      <w:r w:rsidRPr="00FA409A">
        <w:rPr>
          <w:rFonts w:eastAsia="Times New Roman" w:cs="Times New Roman"/>
          <w:b/>
          <w:bCs/>
          <w:sz w:val="28"/>
          <w:szCs w:val="28"/>
          <w:lang w:eastAsia="it-IT"/>
        </w:rPr>
        <w:br/>
        <w:t>Ingresso libero</w:t>
      </w:r>
    </w:p>
    <w:p w:rsidR="00FA409A" w:rsidRPr="00FA409A" w:rsidRDefault="00FA409A" w:rsidP="00A15D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u w:val="single"/>
          <w:lang w:eastAsia="it-IT"/>
        </w:rPr>
      </w:pPr>
      <w:r w:rsidRPr="00FA409A">
        <w:rPr>
          <w:rFonts w:eastAsia="Times New Roman" w:cs="Times New Roman"/>
          <w:b/>
          <w:bCs/>
          <w:sz w:val="32"/>
          <w:szCs w:val="32"/>
          <w:lang w:eastAsia="it-IT"/>
        </w:rPr>
        <w:t>Concerti e spettacoli corte della Mole Vanvitelliana</w:t>
      </w:r>
      <w:r w:rsidRPr="00FA409A">
        <w:rPr>
          <w:rFonts w:eastAsia="Times New Roman" w:cs="Times New Roman"/>
          <w:b/>
          <w:bCs/>
          <w:sz w:val="32"/>
          <w:szCs w:val="32"/>
          <w:lang w:eastAsia="it-IT"/>
        </w:rPr>
        <w:br/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I</w:t>
      </w:r>
      <w:r w:rsidRPr="00FA409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posti a sedere sono limitati (si accettano prenotazioni solo per persone con disabilità)</w:t>
      </w:r>
      <w:bookmarkStart w:id="0" w:name="_GoBack"/>
      <w:bookmarkEnd w:id="0"/>
      <w:r w:rsidRPr="00FA409A">
        <w:rPr>
          <w:rFonts w:eastAsia="Times New Roman" w:cs="Times New Roman"/>
          <w:sz w:val="24"/>
          <w:szCs w:val="24"/>
          <w:lang w:eastAsia="it-IT"/>
        </w:rPr>
        <w:br/>
      </w:r>
      <w:r w:rsidRPr="00FA409A">
        <w:rPr>
          <w:rFonts w:eastAsia="Times New Roman" w:cs="Times New Roman"/>
          <w:bCs/>
          <w:sz w:val="24"/>
          <w:szCs w:val="24"/>
          <w:u w:val="single"/>
          <w:lang w:eastAsia="it-IT"/>
        </w:rPr>
        <w:t>In caso di pioggia gli spettacoli si svolgeranno al Teatro Sperimentale L. Arena</w:t>
      </w:r>
    </w:p>
    <w:p w:rsidR="00FA409A" w:rsidRPr="00FA409A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20 Luglio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MAMME SUOCERE E ... VAJASSE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Spaccato comico-musicale della Napoli di ieri e di oggi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di e con ROSALIA PORCARO e TRIO ANEMA</w:t>
      </w:r>
      <w:r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Scritto e interpretato dall’attrice Rosalia Porcaro, con musiche tradizionali eseguite dal vivo del trio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Ánema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 (al violino Marcello Corvino, alla chitarra Biagio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Labanca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 e al contrabbasso Massimo De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Stephanis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>), lo spettacolo si articola in una serie di monologhi grotteschi che vedono protagonisti persone incontrate tra i vicoli, nelle case popolari e borghesi di Napoli e nelle fabbriche, dove i diritti sono "interpretati".</w:t>
      </w:r>
    </w:p>
    <w:p w:rsidR="00FA409A" w:rsidRPr="00FA409A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27 Luglio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LA MACINA NEL VIVO DI UNA LUNGA STORIA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Presentazione del primo disco live dello storico gruppo folk marchigiano</w:t>
      </w:r>
      <w:r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>La Macina ha realizzato il suo primo disco live, La Macina Live, registrato nella splendida cornice del teatro “Goldoni” di Corinaldo. Una vera e propria antologia musicale dello storico gruppo marchigiano che è entrato a pieno titolo, nella storia del folk italiano.</w:t>
      </w:r>
    </w:p>
    <w:p w:rsidR="00FA409A" w:rsidRPr="00FA409A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3 Agosto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LO STRANO CASO DEL CANE UCCISO A MEZZANOTTE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 xml:space="preserve">Tratto dall'omonimo </w:t>
      </w:r>
      <w:proofErr w:type="spellStart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bestseller</w:t>
      </w:r>
      <w:proofErr w:type="spellEnd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 xml:space="preserve"> di Mark </w:t>
      </w:r>
      <w:proofErr w:type="spellStart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Haddon</w:t>
      </w:r>
      <w:proofErr w:type="spellEnd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Regia di ANTONIO LOVASCIO con STEFANIA TERRÈ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Musica dal vivo di PAOLO TARSI</w:t>
      </w:r>
      <w:r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La voce narrante è quella della protagonista dell’omonimo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bestseller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, la quindicenne Christabel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Boone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, affetta dalla sindrome di Asperger, che le ha donato straordinarie capacità logiche e matematiche. L'isolamento dalle emozioni e la sua naturale predisposizione rendono Christabel </w:t>
      </w:r>
      <w:r w:rsidRPr="00FA409A">
        <w:rPr>
          <w:rFonts w:eastAsia="Times New Roman" w:cs="Times New Roman"/>
          <w:sz w:val="24"/>
          <w:szCs w:val="24"/>
          <w:lang w:eastAsia="it-IT"/>
        </w:rPr>
        <w:lastRenderedPageBreak/>
        <w:t>una grande appassionata della matematica. Vivremo insieme a lei un avventuroso viaggio alla scoperta della propria vita.</w:t>
      </w:r>
    </w:p>
    <w:p w:rsidR="00FA409A" w:rsidRPr="00FA409A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10 Agosto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CONCERTO LIRICO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bCs/>
          <w:sz w:val="24"/>
          <w:szCs w:val="24"/>
          <w:lang w:eastAsia="it-IT"/>
        </w:rPr>
        <w:t>In collaborazione con Associazione AMICI DELLA LIRICA "Franco Corelli" Ancona</w:t>
      </w:r>
    </w:p>
    <w:p w:rsidR="00FA409A" w:rsidRPr="00FA409A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17 Agosto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COSMICOMIO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Il mondo sottosopra nel sesto disco del DUO BUCOLICO</w:t>
      </w:r>
      <w:r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Si chiama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Cosmicomio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 il nuovo (e sesto) disco del Duo Bucolico, l'irriverente coppia cantautoriale composta da Antonio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Ramberti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 e Daniele Maggioli</w:t>
      </w:r>
      <w:r>
        <w:rPr>
          <w:rFonts w:eastAsia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Cosmicomio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 è il manicomio ipnotico dove noi tutti viviamo, è un buco nero dove nascono canzoni che sono fiori di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pixels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, racconti inverosimili, e fiumi di elettroni: un mondo cosmico, chimico, mimico e, perché no, comico. </w:t>
      </w:r>
      <w:r>
        <w:rPr>
          <w:rFonts w:eastAsia="Times New Roman" w:cs="Times New Roman"/>
          <w:sz w:val="24"/>
          <w:szCs w:val="24"/>
          <w:lang w:eastAsia="it-IT"/>
        </w:rPr>
        <w:t>U</w:t>
      </w:r>
      <w:r w:rsidRPr="00FA409A">
        <w:rPr>
          <w:rFonts w:eastAsia="Times New Roman" w:cs="Times New Roman"/>
          <w:sz w:val="24"/>
          <w:szCs w:val="24"/>
          <w:lang w:eastAsia="it-IT"/>
        </w:rPr>
        <w:t>na specie di appello all'umanità perché non si dimentichi di essere piccola e imperfetta, formica nell'universo, granello di polvere sotto le stelle.</w:t>
      </w:r>
    </w:p>
    <w:p w:rsidR="00A15D99" w:rsidRDefault="00FA409A" w:rsidP="00FA409A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Mercoledì 24 Agosto ore 21,30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TARGATO H Contro-mono-logo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>con DAVID ANZALONE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 xml:space="preserve">Testi di David Anzalone, Alessandro </w:t>
      </w:r>
      <w:proofErr w:type="spellStart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Castriota</w:t>
      </w:r>
      <w:proofErr w:type="spellEnd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 xml:space="preserve"> </w:t>
      </w:r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br/>
        <w:t xml:space="preserve">Regia e musiche di Alessandro </w:t>
      </w:r>
      <w:proofErr w:type="spellStart"/>
      <w:r w:rsidRPr="00FA409A">
        <w:rPr>
          <w:rFonts w:eastAsia="Times New Roman" w:cs="Times New Roman"/>
          <w:b/>
          <w:bCs/>
          <w:sz w:val="27"/>
          <w:szCs w:val="27"/>
          <w:lang w:eastAsia="it-IT"/>
        </w:rPr>
        <w:t>Castriota</w:t>
      </w:r>
      <w:proofErr w:type="spellEnd"/>
      <w:r>
        <w:rPr>
          <w:rFonts w:eastAsia="Times New Roman" w:cs="Times New Roman"/>
          <w:b/>
          <w:bCs/>
          <w:sz w:val="27"/>
          <w:szCs w:val="27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Il filo conduttore di questo spettacolo comico è il costante ribaltamento in chiave ironica delle concezioni comuni che si hanno nei confronti dell'handicap e dell'handicappato. </w:t>
      </w:r>
      <w:r w:rsidRPr="00FA409A">
        <w:rPr>
          <w:rFonts w:eastAsia="Times New Roman" w:cs="Times New Roman"/>
          <w:sz w:val="24"/>
          <w:szCs w:val="24"/>
          <w:lang w:eastAsia="it-IT"/>
        </w:rPr>
        <w:br/>
        <w:t>Contro-mono-logo quindi, ovvero il rifiuto di ogni strumento di omologazione e di qualsiasi pretesa di "targare" il diverso. Oltre al tema centrale, si può trovare molto altro: nascita, amore, ricerca delle proprie origini, affermazione della propria dignità, tutto ribaltato in chiave comica, al fine di scaturire la risata. </w:t>
      </w:r>
    </w:p>
    <w:p w:rsidR="00A15D99" w:rsidRDefault="00FA409A" w:rsidP="00A15D9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FA409A">
        <w:rPr>
          <w:rFonts w:eastAsia="Times New Roman" w:cs="Times New Roman"/>
          <w:b/>
          <w:bCs/>
          <w:sz w:val="32"/>
          <w:szCs w:val="32"/>
          <w:lang w:eastAsia="it-IT"/>
        </w:rPr>
        <w:t>Arte</w:t>
      </w:r>
    </w:p>
    <w:p w:rsidR="0068376C" w:rsidRPr="00AF68C9" w:rsidRDefault="00FA409A" w:rsidP="00AF68C9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it-IT"/>
        </w:rPr>
      </w:pPr>
      <w:r w:rsidRPr="00FA409A">
        <w:rPr>
          <w:rFonts w:eastAsia="Times New Roman" w:cs="Times New Roman"/>
          <w:bCs/>
          <w:sz w:val="24"/>
          <w:szCs w:val="24"/>
          <w:lang w:eastAsia="it-IT"/>
        </w:rPr>
        <w:t>A partire dalle ore 17 e fino alla 24</w:t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 alla </w:t>
      </w:r>
      <w:r w:rsidRPr="00FA409A">
        <w:rPr>
          <w:rFonts w:eastAsia="Times New Roman" w:cs="Times New Roman"/>
          <w:bCs/>
          <w:sz w:val="24"/>
          <w:szCs w:val="24"/>
          <w:lang w:eastAsia="it-IT"/>
        </w:rPr>
        <w:t>Mole Vanvitelliana</w:t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 sono </w:t>
      </w:r>
      <w:r w:rsidRPr="00FA409A">
        <w:rPr>
          <w:rFonts w:eastAsia="Times New Roman" w:cs="Times New Roman"/>
          <w:bCs/>
          <w:sz w:val="24"/>
          <w:szCs w:val="24"/>
          <w:lang w:eastAsia="it-IT"/>
        </w:rPr>
        <w:t>aperte, visitabili e ad ingresso libero le mostre estive promosse e organizzate dal Museo Tattile Statale Omero, mostre fuori dall'ordinario dove il tatto ci regala un nuovo modo di sentire l'arte</w:t>
      </w:r>
      <w:r w:rsidRPr="00FA409A">
        <w:rPr>
          <w:rFonts w:eastAsia="Times New Roman" w:cs="Times New Roman"/>
          <w:sz w:val="24"/>
          <w:szCs w:val="24"/>
          <w:lang w:eastAsia="it-IT"/>
        </w:rPr>
        <w:t>:</w:t>
      </w:r>
      <w:r w:rsidR="00A15D99">
        <w:rPr>
          <w:rFonts w:eastAsia="Times New Roman" w:cs="Times New Roman"/>
          <w:sz w:val="24"/>
          <w:szCs w:val="24"/>
          <w:lang w:eastAsia="it-IT"/>
        </w:rPr>
        <w:br/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- </w:t>
      </w:r>
      <w:r w:rsidRPr="00FA409A">
        <w:rPr>
          <w:rFonts w:eastAsia="Times New Roman" w:cs="Times New Roman"/>
          <w:b/>
          <w:bCs/>
          <w:sz w:val="24"/>
          <w:szCs w:val="24"/>
          <w:lang w:eastAsia="it-IT"/>
        </w:rPr>
        <w:t>ROBERTO PAPINI Metamorfosi del rifiuto - Il Riciclo nell'arte</w:t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 in dialogo con la grande "Italia riciclata" di Michelangelo Pistoletto</w:t>
      </w:r>
      <w:r>
        <w:rPr>
          <w:rFonts w:eastAsia="Times New Roman" w:cs="Times New Roman"/>
          <w:sz w:val="24"/>
          <w:szCs w:val="24"/>
          <w:lang w:eastAsia="it-IT"/>
        </w:rPr>
        <w:t>.</w:t>
      </w:r>
      <w:r>
        <w:rPr>
          <w:rFonts w:eastAsia="Times New Roman" w:cs="Times New Roman"/>
          <w:sz w:val="24"/>
          <w:szCs w:val="24"/>
          <w:lang w:eastAsia="it-IT"/>
        </w:rPr>
        <w:br/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- </w:t>
      </w:r>
      <w:r w:rsidRPr="00FA409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VISIONI ANIMALI Sculture d'Arte Contemporanea </w:t>
      </w:r>
      <w:r w:rsidRPr="00FA409A">
        <w:rPr>
          <w:rFonts w:eastAsia="Times New Roman" w:cs="Times New Roman"/>
          <w:sz w:val="24"/>
          <w:szCs w:val="24"/>
          <w:lang w:eastAsia="it-IT"/>
        </w:rPr>
        <w:t>57 sculture realizzate da significativi artisti italiani al 1938 ad oggi</w:t>
      </w:r>
      <w:r>
        <w:rPr>
          <w:rFonts w:eastAsia="Times New Roman" w:cs="Times New Roman"/>
          <w:sz w:val="24"/>
          <w:szCs w:val="24"/>
          <w:lang w:eastAsia="it-IT"/>
        </w:rPr>
        <w:t>.</w:t>
      </w:r>
      <w:r>
        <w:rPr>
          <w:rFonts w:eastAsia="Times New Roman" w:cs="Times New Roman"/>
          <w:sz w:val="24"/>
          <w:szCs w:val="24"/>
          <w:lang w:eastAsia="it-IT"/>
        </w:rPr>
        <w:br/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Aperta dalle 17 alle 24 con ingresso libero anche la </w:t>
      </w:r>
      <w:r w:rsidRPr="00FA409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collezione del Museo Tattile Statale Omero </w:t>
      </w:r>
      <w:r w:rsidRPr="00FA409A">
        <w:rPr>
          <w:rFonts w:eastAsia="Times New Roman" w:cs="Times New Roman"/>
          <w:sz w:val="24"/>
          <w:szCs w:val="24"/>
          <w:lang w:eastAsia="it-IT"/>
        </w:rPr>
        <w:t xml:space="preserve">che raccoglie 150 sculture dall'arte classica (copie al vero) al contemporaneo (originali) con de Chirico, Messina,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Trubbiani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FA409A">
        <w:rPr>
          <w:rFonts w:eastAsia="Times New Roman" w:cs="Times New Roman"/>
          <w:sz w:val="24"/>
          <w:szCs w:val="24"/>
          <w:lang w:eastAsia="it-IT"/>
        </w:rPr>
        <w:t>Vangi</w:t>
      </w:r>
      <w:proofErr w:type="spellEnd"/>
      <w:r w:rsidRPr="00FA409A">
        <w:rPr>
          <w:rFonts w:eastAsia="Times New Roman" w:cs="Times New Roman"/>
          <w:sz w:val="24"/>
          <w:szCs w:val="24"/>
          <w:lang w:eastAsia="it-IT"/>
        </w:rPr>
        <w:t>.</w:t>
      </w:r>
    </w:p>
    <w:sectPr w:rsidR="0068376C" w:rsidRPr="00AF68C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9A" w:rsidRDefault="00FA409A" w:rsidP="00FA409A">
      <w:pPr>
        <w:spacing w:after="0" w:line="240" w:lineRule="auto"/>
      </w:pPr>
      <w:r>
        <w:separator/>
      </w:r>
    </w:p>
  </w:endnote>
  <w:endnote w:type="continuationSeparator" w:id="0">
    <w:p w:rsidR="00FA409A" w:rsidRDefault="00FA409A" w:rsidP="00FA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A" w:rsidRPr="00FA409A" w:rsidRDefault="00FA409A" w:rsidP="00FA409A">
    <w:pPr>
      <w:spacing w:before="100" w:beforeAutospacing="1" w:after="100" w:afterAutospacing="1" w:line="240" w:lineRule="auto"/>
      <w:rPr>
        <w:rFonts w:eastAsia="Times New Roman" w:cs="Times New Roman"/>
        <w:sz w:val="24"/>
        <w:szCs w:val="24"/>
        <w:lang w:eastAsia="it-IT"/>
      </w:rPr>
    </w:pPr>
    <w:r w:rsidRPr="00FA409A">
      <w:rPr>
        <w:rFonts w:eastAsia="Times New Roman" w:cs="Times New Roman"/>
        <w:sz w:val="24"/>
        <w:szCs w:val="24"/>
        <w:lang w:eastAsia="it-IT"/>
      </w:rPr>
      <w:t xml:space="preserve">Museo Tattile Statale Omero - Mole </w:t>
    </w:r>
    <w:proofErr w:type="spellStart"/>
    <w:r w:rsidRPr="00FA409A">
      <w:rPr>
        <w:rFonts w:eastAsia="Times New Roman" w:cs="Times New Roman"/>
        <w:sz w:val="24"/>
        <w:szCs w:val="24"/>
        <w:lang w:eastAsia="it-IT"/>
      </w:rPr>
      <w:t>Vanvitellina</w:t>
    </w:r>
    <w:proofErr w:type="spellEnd"/>
    <w:r>
      <w:rPr>
        <w:rFonts w:eastAsia="Times New Roman" w:cs="Times New Roman"/>
        <w:sz w:val="24"/>
        <w:szCs w:val="24"/>
        <w:lang w:eastAsia="it-IT"/>
      </w:rPr>
      <w:t xml:space="preserve"> </w:t>
    </w:r>
    <w:r w:rsidRPr="00FA409A">
      <w:rPr>
        <w:rFonts w:eastAsia="Times New Roman" w:cs="Times New Roman"/>
        <w:sz w:val="24"/>
        <w:szCs w:val="24"/>
        <w:lang w:eastAsia="it-IT"/>
      </w:rPr>
      <w:t xml:space="preserve">Banchina Giovanni da </w:t>
    </w:r>
    <w:proofErr w:type="spellStart"/>
    <w:r w:rsidRPr="00FA409A">
      <w:rPr>
        <w:rFonts w:eastAsia="Times New Roman" w:cs="Times New Roman"/>
        <w:sz w:val="24"/>
        <w:szCs w:val="24"/>
        <w:lang w:eastAsia="it-IT"/>
      </w:rPr>
      <w:t>Chio</w:t>
    </w:r>
    <w:proofErr w:type="spellEnd"/>
    <w:r w:rsidRPr="00FA409A">
      <w:rPr>
        <w:rFonts w:eastAsia="Times New Roman" w:cs="Times New Roman"/>
        <w:sz w:val="24"/>
        <w:szCs w:val="24"/>
        <w:lang w:eastAsia="it-IT"/>
      </w:rPr>
      <w:t xml:space="preserve"> 28 – Ancona</w:t>
    </w:r>
    <w:r w:rsidRPr="00FA409A">
      <w:rPr>
        <w:rFonts w:eastAsia="Times New Roman" w:cs="Times New Roman"/>
        <w:sz w:val="24"/>
        <w:szCs w:val="24"/>
        <w:lang w:eastAsia="it-IT"/>
      </w:rPr>
      <w:br/>
    </w:r>
    <w:hyperlink r:id="rId1" w:history="1">
      <w:r w:rsidRPr="00FA409A">
        <w:rPr>
          <w:rStyle w:val="Collegamentoipertestuale"/>
          <w:rFonts w:eastAsia="Times New Roman" w:cs="Times New Roman"/>
          <w:sz w:val="24"/>
          <w:szCs w:val="24"/>
          <w:lang w:eastAsia="it-IT"/>
        </w:rPr>
        <w:t>www.museoomero.i</w:t>
      </w:r>
    </w:hyperlink>
    <w:r w:rsidRPr="00FA409A">
      <w:rPr>
        <w:rFonts w:eastAsia="Times New Roman" w:cs="Times New Roman"/>
        <w:sz w:val="24"/>
        <w:szCs w:val="24"/>
        <w:lang w:eastAsia="it-IT"/>
      </w:rPr>
      <w:t xml:space="preserve">t tel. 071 2811935 - </w:t>
    </w:r>
    <w:hyperlink r:id="rId2" w:history="1">
      <w:r w:rsidRPr="00FA409A">
        <w:rPr>
          <w:rStyle w:val="Collegamentoipertestuale"/>
          <w:rFonts w:eastAsia="Times New Roman" w:cs="Times New Roman"/>
          <w:sz w:val="24"/>
          <w:szCs w:val="24"/>
          <w:lang w:eastAsia="it-IT"/>
        </w:rPr>
        <w:t>info@museoomero.it</w:t>
      </w:r>
    </w:hyperlink>
    <w:r w:rsidRPr="00FA409A">
      <w:rPr>
        <w:rFonts w:eastAsia="Times New Roman" w:cs="Times New Roman"/>
        <w:sz w:val="24"/>
        <w:szCs w:val="24"/>
        <w:lang w:eastAsia="it-IT"/>
      </w:rPr>
      <w:t xml:space="preserve"> </w:t>
    </w:r>
    <w:r w:rsidRPr="00FA409A">
      <w:rPr>
        <w:rFonts w:eastAsia="Times New Roman" w:cs="Times New Roman"/>
        <w:sz w:val="24"/>
        <w:szCs w:val="24"/>
        <w:lang w:eastAsia="it-IT"/>
      </w:rPr>
      <w:br/>
      <w:t>#</w:t>
    </w:r>
    <w:proofErr w:type="spellStart"/>
    <w:r w:rsidRPr="00FA409A">
      <w:rPr>
        <w:rFonts w:eastAsia="Times New Roman" w:cs="Times New Roman"/>
        <w:sz w:val="24"/>
        <w:szCs w:val="24"/>
        <w:lang w:eastAsia="it-IT"/>
      </w:rPr>
      <w:t>museoomero</w:t>
    </w:r>
    <w:proofErr w:type="spellEnd"/>
    <w:r w:rsidRPr="00FA409A">
      <w:rPr>
        <w:rFonts w:eastAsia="Times New Roman" w:cs="Times New Roman"/>
        <w:sz w:val="24"/>
        <w:szCs w:val="24"/>
        <w:lang w:eastAsia="it-IT"/>
      </w:rPr>
      <w:t xml:space="preserve"> #sensidestate2016 </w:t>
    </w:r>
  </w:p>
  <w:p w:rsidR="00FA409A" w:rsidRDefault="00FA40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9A" w:rsidRDefault="00FA409A" w:rsidP="00FA409A">
      <w:pPr>
        <w:spacing w:after="0" w:line="240" w:lineRule="auto"/>
      </w:pPr>
      <w:r>
        <w:separator/>
      </w:r>
    </w:p>
  </w:footnote>
  <w:footnote w:type="continuationSeparator" w:id="0">
    <w:p w:rsidR="00FA409A" w:rsidRDefault="00FA409A" w:rsidP="00FA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09A" w:rsidRDefault="00FA409A">
    <w:pPr>
      <w:pStyle w:val="Intestazione"/>
    </w:pPr>
    <w:r>
      <w:rPr>
        <w:rFonts w:ascii="Arial" w:hAnsi="Arial" w:cs="Arial"/>
        <w:noProof/>
        <w:lang w:eastAsia="it-IT"/>
      </w:rPr>
      <w:drawing>
        <wp:inline distT="0" distB="0" distL="0" distR="0" wp14:anchorId="064B4CCC" wp14:editId="11CDEEA0">
          <wp:extent cx="2714625" cy="4953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t xml:space="preserve">      </w:t>
    </w:r>
    <w:r>
      <w:rPr>
        <w:noProof/>
        <w:lang w:eastAsia="it-IT"/>
      </w:rPr>
      <w:drawing>
        <wp:inline distT="0" distB="0" distL="0" distR="0" wp14:anchorId="2C4AAF31" wp14:editId="482FACBD">
          <wp:extent cx="3114675" cy="74319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sensi_estate_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743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783"/>
    <w:multiLevelType w:val="multilevel"/>
    <w:tmpl w:val="A5F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1B"/>
    <w:rsid w:val="00070F85"/>
    <w:rsid w:val="00074480"/>
    <w:rsid w:val="00126A56"/>
    <w:rsid w:val="00161900"/>
    <w:rsid w:val="001A699F"/>
    <w:rsid w:val="001E35E3"/>
    <w:rsid w:val="002E45BC"/>
    <w:rsid w:val="004654EB"/>
    <w:rsid w:val="005F531B"/>
    <w:rsid w:val="0061087E"/>
    <w:rsid w:val="00674904"/>
    <w:rsid w:val="0068376C"/>
    <w:rsid w:val="00711346"/>
    <w:rsid w:val="00714807"/>
    <w:rsid w:val="00922336"/>
    <w:rsid w:val="00946223"/>
    <w:rsid w:val="009804F9"/>
    <w:rsid w:val="009A0FC8"/>
    <w:rsid w:val="009D2D64"/>
    <w:rsid w:val="009E79F3"/>
    <w:rsid w:val="00A15D99"/>
    <w:rsid w:val="00AF68C9"/>
    <w:rsid w:val="00BD17A4"/>
    <w:rsid w:val="00F4659A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4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A4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3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531B"/>
    <w:rPr>
      <w:color w:val="000080"/>
      <w:u w:val="single"/>
    </w:rPr>
  </w:style>
  <w:style w:type="paragraph" w:customStyle="1" w:styleId="Modulovuoto">
    <w:name w:val="Modulo vuoto"/>
    <w:rsid w:val="005F531B"/>
    <w:pPr>
      <w:suppressAutoHyphens/>
      <w:spacing w:after="0" w:line="240" w:lineRule="auto"/>
    </w:pPr>
    <w:rPr>
      <w:rFonts w:ascii="Lucida Grande" w:eastAsia="ヒラギノ角ゴ Pro W3" w:hAnsi="Lucida Grande" w:cs="Lucida Grande"/>
      <w:color w:val="000000"/>
      <w:sz w:val="20"/>
      <w:szCs w:val="20"/>
      <w:lang w:eastAsia="ar-SA"/>
    </w:rPr>
  </w:style>
  <w:style w:type="paragraph" w:customStyle="1" w:styleId="Normale2">
    <w:name w:val="Normale2"/>
    <w:rsid w:val="005F531B"/>
    <w:pPr>
      <w:suppressAutoHyphens/>
      <w:spacing w:after="0" w:line="240" w:lineRule="auto"/>
    </w:pPr>
    <w:rPr>
      <w:rFonts w:ascii="Times" w:eastAsia="ヒラギノ角ゴ Pro W3" w:hAnsi="Times" w:cs="Times"/>
      <w:color w:val="000000"/>
      <w:sz w:val="24"/>
      <w:szCs w:val="20"/>
      <w:lang w:eastAsia="ar-SA"/>
    </w:rPr>
  </w:style>
  <w:style w:type="paragraph" w:customStyle="1" w:styleId="Normale1">
    <w:name w:val="Normale1"/>
    <w:rsid w:val="005F531B"/>
    <w:pPr>
      <w:suppressAutoHyphens/>
      <w:spacing w:after="0" w:line="240" w:lineRule="auto"/>
    </w:pPr>
    <w:rPr>
      <w:rFonts w:ascii="Times" w:eastAsia="ヒラギノ角ゴ Pro W3" w:hAnsi="Times" w:cs="Times"/>
      <w:color w:val="000000"/>
      <w:sz w:val="24"/>
      <w:szCs w:val="20"/>
      <w:lang w:eastAsia="ar-SA"/>
    </w:rPr>
  </w:style>
  <w:style w:type="paragraph" w:customStyle="1" w:styleId="Default">
    <w:name w:val="Default"/>
    <w:rsid w:val="001E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40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40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09A"/>
  </w:style>
  <w:style w:type="paragraph" w:styleId="Pidipagina">
    <w:name w:val="footer"/>
    <w:basedOn w:val="Normale"/>
    <w:link w:val="PidipaginaCarattere"/>
    <w:uiPriority w:val="99"/>
    <w:unhideWhenUsed/>
    <w:rsid w:val="00F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4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A4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3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531B"/>
    <w:rPr>
      <w:color w:val="000080"/>
      <w:u w:val="single"/>
    </w:rPr>
  </w:style>
  <w:style w:type="paragraph" w:customStyle="1" w:styleId="Modulovuoto">
    <w:name w:val="Modulo vuoto"/>
    <w:rsid w:val="005F531B"/>
    <w:pPr>
      <w:suppressAutoHyphens/>
      <w:spacing w:after="0" w:line="240" w:lineRule="auto"/>
    </w:pPr>
    <w:rPr>
      <w:rFonts w:ascii="Lucida Grande" w:eastAsia="ヒラギノ角ゴ Pro W3" w:hAnsi="Lucida Grande" w:cs="Lucida Grande"/>
      <w:color w:val="000000"/>
      <w:sz w:val="20"/>
      <w:szCs w:val="20"/>
      <w:lang w:eastAsia="ar-SA"/>
    </w:rPr>
  </w:style>
  <w:style w:type="paragraph" w:customStyle="1" w:styleId="Normale2">
    <w:name w:val="Normale2"/>
    <w:rsid w:val="005F531B"/>
    <w:pPr>
      <w:suppressAutoHyphens/>
      <w:spacing w:after="0" w:line="240" w:lineRule="auto"/>
    </w:pPr>
    <w:rPr>
      <w:rFonts w:ascii="Times" w:eastAsia="ヒラギノ角ゴ Pro W3" w:hAnsi="Times" w:cs="Times"/>
      <w:color w:val="000000"/>
      <w:sz w:val="24"/>
      <w:szCs w:val="20"/>
      <w:lang w:eastAsia="ar-SA"/>
    </w:rPr>
  </w:style>
  <w:style w:type="paragraph" w:customStyle="1" w:styleId="Normale1">
    <w:name w:val="Normale1"/>
    <w:rsid w:val="005F531B"/>
    <w:pPr>
      <w:suppressAutoHyphens/>
      <w:spacing w:after="0" w:line="240" w:lineRule="auto"/>
    </w:pPr>
    <w:rPr>
      <w:rFonts w:ascii="Times" w:eastAsia="ヒラギノ角ゴ Pro W3" w:hAnsi="Times" w:cs="Times"/>
      <w:color w:val="000000"/>
      <w:sz w:val="24"/>
      <w:szCs w:val="20"/>
      <w:lang w:eastAsia="ar-SA"/>
    </w:rPr>
  </w:style>
  <w:style w:type="paragraph" w:customStyle="1" w:styleId="Default">
    <w:name w:val="Default"/>
    <w:rsid w:val="001E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40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40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09A"/>
  </w:style>
  <w:style w:type="paragraph" w:styleId="Pidipagina">
    <w:name w:val="footer"/>
    <w:basedOn w:val="Normale"/>
    <w:link w:val="PidipaginaCarattere"/>
    <w:uiPriority w:val="99"/>
    <w:unhideWhenUsed/>
    <w:rsid w:val="00FA4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seoomero.it" TargetMode="External"/><Relationship Id="rId1" Type="http://schemas.openxmlformats.org/officeDocument/2006/relationships/hyperlink" Target="http://www.museoomero.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Cester</dc:creator>
  <cp:lastModifiedBy>Monica Bernacchia</cp:lastModifiedBy>
  <cp:revision>5</cp:revision>
  <dcterms:created xsi:type="dcterms:W3CDTF">2016-07-15T10:31:00Z</dcterms:created>
  <dcterms:modified xsi:type="dcterms:W3CDTF">2016-07-15T13:14:00Z</dcterms:modified>
</cp:coreProperties>
</file>